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5" w:type="dxa"/>
        <w:tblInd w:w="-522" w:type="dxa"/>
        <w:tblLook w:val="04A0" w:firstRow="1" w:lastRow="0" w:firstColumn="1" w:lastColumn="0" w:noHBand="0" w:noVBand="1"/>
      </w:tblPr>
      <w:tblGrid>
        <w:gridCol w:w="10389"/>
        <w:gridCol w:w="222"/>
      </w:tblGrid>
      <w:tr w:rsidR="000E7A5F" w:rsidRPr="008F5A89" w:rsidTr="00900933">
        <w:trPr>
          <w:trHeight w:val="1290"/>
        </w:trPr>
        <w:tc>
          <w:tcPr>
            <w:tcW w:w="4770" w:type="dxa"/>
          </w:tcPr>
          <w:tbl>
            <w:tblPr>
              <w:tblW w:w="10173" w:type="dxa"/>
              <w:tblLook w:val="01E0" w:firstRow="1" w:lastRow="1" w:firstColumn="1" w:lastColumn="1" w:noHBand="0" w:noVBand="0"/>
            </w:tblPr>
            <w:tblGrid>
              <w:gridCol w:w="4395"/>
              <w:gridCol w:w="5778"/>
            </w:tblGrid>
            <w:tr w:rsidR="00900933" w:rsidRPr="008F5A89" w:rsidTr="00900933">
              <w:tc>
                <w:tcPr>
                  <w:tcW w:w="4395" w:type="dxa"/>
                  <w:shd w:val="clear" w:color="auto" w:fill="auto"/>
                </w:tcPr>
                <w:p w:rsidR="00900933" w:rsidRPr="008F5A89" w:rsidRDefault="00900933" w:rsidP="00900933">
                  <w:pPr>
                    <w:widowControl w:val="0"/>
                    <w:numPr>
                      <w:ilvl w:val="12"/>
                      <w:numId w:val="0"/>
                    </w:numPr>
                    <w:spacing w:after="0" w:line="240" w:lineRule="auto"/>
                    <w:ind w:right="-108"/>
                    <w:jc w:val="center"/>
                    <w:rPr>
                      <w:rFonts w:ascii="Times New Roman" w:eastAsia="Times New Roman" w:hAnsi="Times New Roman"/>
                      <w:sz w:val="24"/>
                      <w:szCs w:val="24"/>
                    </w:rPr>
                  </w:pPr>
                  <w:r w:rsidRPr="008F5A89">
                    <w:rPr>
                      <w:rFonts w:ascii="Times New Roman" w:eastAsia="Times New Roman" w:hAnsi="Times New Roman"/>
                      <w:sz w:val="24"/>
                      <w:szCs w:val="24"/>
                    </w:rPr>
                    <w:t>BỘ GIÁO DỤC VÀ ĐÀO TẠO</w:t>
                  </w:r>
                </w:p>
                <w:p w:rsidR="00900933" w:rsidRPr="008F5A89" w:rsidRDefault="00900933" w:rsidP="00900933">
                  <w:pPr>
                    <w:widowControl w:val="0"/>
                    <w:numPr>
                      <w:ilvl w:val="12"/>
                      <w:numId w:val="0"/>
                    </w:numPr>
                    <w:spacing w:after="0" w:line="240" w:lineRule="auto"/>
                    <w:ind w:right="-108"/>
                    <w:jc w:val="center"/>
                    <w:rPr>
                      <w:rFonts w:ascii="Times New Roman" w:eastAsia="Times New Roman" w:hAnsi="Times New Roman"/>
                      <w:b/>
                      <w:sz w:val="26"/>
                      <w:szCs w:val="26"/>
                    </w:rPr>
                  </w:pPr>
                  <w:r w:rsidRPr="008F5A89">
                    <w:rPr>
                      <w:rFonts w:ascii="VNI-Times" w:eastAsia="Times New Roman" w:hAnsi="VNI-Times"/>
                      <w:noProof/>
                      <w:sz w:val="24"/>
                      <w:szCs w:val="24"/>
                    </w:rPr>
                    <mc:AlternateContent>
                      <mc:Choice Requires="wps">
                        <w:drawing>
                          <wp:anchor distT="4294967295" distB="4294967295" distL="114300" distR="114300" simplePos="0" relativeHeight="251666944" behindDoc="0" locked="0" layoutInCell="1" allowOverlap="1" wp14:anchorId="1AAF2AEB" wp14:editId="4D0E359D">
                            <wp:simplePos x="0" y="0"/>
                            <wp:positionH relativeFrom="column">
                              <wp:posOffset>903605</wp:posOffset>
                            </wp:positionH>
                            <wp:positionV relativeFrom="paragraph">
                              <wp:posOffset>219074</wp:posOffset>
                            </wp:positionV>
                            <wp:extent cx="76644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66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A7BA537" id="Straight Connector 6" o:spid="_x0000_s1026" style="position:absolute;flip:y;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5pt,17.25pt" to="13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">
                            <o:lock v:ext="edit" shapetype="f"/>
                          </v:line>
                        </w:pict>
                      </mc:Fallback>
                    </mc:AlternateContent>
                  </w:r>
                  <w:r w:rsidRPr="008F5A89">
                    <w:rPr>
                      <w:rFonts w:ascii="Times New Roman" w:eastAsia="Times New Roman" w:hAnsi="Times New Roman"/>
                      <w:b/>
                      <w:bCs/>
                      <w:sz w:val="24"/>
                      <w:szCs w:val="24"/>
                    </w:rPr>
                    <w:t>TRƯỜNG ĐH NGUYỄN TẤT</w:t>
                  </w:r>
                  <w:r w:rsidRPr="008F5A89">
                    <w:rPr>
                      <w:rFonts w:ascii="Times New Roman" w:eastAsia="Times New Roman" w:hAnsi="Times New Roman"/>
                      <w:b/>
                      <w:bCs/>
                      <w:sz w:val="26"/>
                      <w:szCs w:val="26"/>
                    </w:rPr>
                    <w:t xml:space="preserve"> THÀNH</w:t>
                  </w:r>
                </w:p>
              </w:tc>
              <w:tc>
                <w:tcPr>
                  <w:tcW w:w="5778" w:type="dxa"/>
                  <w:shd w:val="clear" w:color="auto" w:fill="auto"/>
                </w:tcPr>
                <w:p w:rsidR="00900933" w:rsidRPr="008F5A89" w:rsidRDefault="00900933" w:rsidP="00900933">
                  <w:pPr>
                    <w:widowControl w:val="0"/>
                    <w:numPr>
                      <w:ilvl w:val="12"/>
                      <w:numId w:val="0"/>
                    </w:numPr>
                    <w:tabs>
                      <w:tab w:val="center" w:pos="7589"/>
                    </w:tabs>
                    <w:spacing w:after="0" w:line="240" w:lineRule="auto"/>
                    <w:jc w:val="center"/>
                    <w:rPr>
                      <w:rFonts w:ascii="Times New Roman" w:eastAsia="Times New Roman" w:hAnsi="Times New Roman"/>
                      <w:b/>
                      <w:bCs/>
                      <w:sz w:val="24"/>
                      <w:szCs w:val="24"/>
                    </w:rPr>
                  </w:pPr>
                  <w:r w:rsidRPr="008F5A89">
                    <w:rPr>
                      <w:rFonts w:ascii="Times New Roman" w:eastAsia="Times New Roman" w:hAnsi="Times New Roman"/>
                      <w:b/>
                      <w:bCs/>
                      <w:sz w:val="24"/>
                      <w:szCs w:val="24"/>
                    </w:rPr>
                    <w:t>CỘNG HÒA XÃ HỘI CHỦ NGHĨA VIỆT NAM</w:t>
                  </w:r>
                </w:p>
                <w:p w:rsidR="00900933" w:rsidRPr="008F5A89" w:rsidRDefault="00900933" w:rsidP="00900933">
                  <w:pPr>
                    <w:widowControl w:val="0"/>
                    <w:numPr>
                      <w:ilvl w:val="12"/>
                      <w:numId w:val="0"/>
                    </w:numPr>
                    <w:tabs>
                      <w:tab w:val="center" w:pos="7589"/>
                    </w:tabs>
                    <w:spacing w:after="0" w:line="240" w:lineRule="auto"/>
                    <w:jc w:val="center"/>
                    <w:rPr>
                      <w:rFonts w:ascii="Times New Roman" w:eastAsia="Times New Roman" w:hAnsi="Times New Roman"/>
                      <w:b/>
                      <w:sz w:val="26"/>
                      <w:szCs w:val="26"/>
                    </w:rPr>
                  </w:pPr>
                  <w:r w:rsidRPr="008F5A89">
                    <w:rPr>
                      <w:rFonts w:ascii="Times New Roman" w:eastAsia="Times New Roman" w:hAnsi="Times New Roman"/>
                      <w:b/>
                      <w:bCs/>
                      <w:sz w:val="26"/>
                      <w:szCs w:val="26"/>
                    </w:rPr>
                    <w:t>Độc lập - Tự do - Hạnh phúc</w:t>
                  </w:r>
                </w:p>
                <w:p w:rsidR="00900933" w:rsidRPr="008F5A89" w:rsidRDefault="00900933" w:rsidP="00900933">
                  <w:pPr>
                    <w:widowControl w:val="0"/>
                    <w:numPr>
                      <w:ilvl w:val="12"/>
                      <w:numId w:val="0"/>
                    </w:numPr>
                    <w:tabs>
                      <w:tab w:val="center" w:pos="7589"/>
                    </w:tabs>
                    <w:spacing w:after="0" w:line="240" w:lineRule="auto"/>
                    <w:jc w:val="center"/>
                    <w:rPr>
                      <w:rFonts w:ascii="Times New Roman" w:eastAsia="Times New Roman" w:hAnsi="Times New Roman"/>
                      <w:b/>
                      <w:sz w:val="26"/>
                      <w:szCs w:val="26"/>
                    </w:rPr>
                  </w:pPr>
                  <w:r w:rsidRPr="008F5A89">
                    <w:rPr>
                      <w:rFonts w:ascii="VNI-Times" w:eastAsia="Times New Roman" w:hAnsi="VNI-Times"/>
                      <w:noProof/>
                      <w:sz w:val="26"/>
                      <w:szCs w:val="20"/>
                    </w:rPr>
                    <mc:AlternateContent>
                      <mc:Choice Requires="wps">
                        <w:drawing>
                          <wp:anchor distT="4294967295" distB="4294967295" distL="114300" distR="114300" simplePos="0" relativeHeight="251667968" behindDoc="0" locked="0" layoutInCell="1" allowOverlap="1" wp14:anchorId="352BA360" wp14:editId="66275D75">
                            <wp:simplePos x="0" y="0"/>
                            <wp:positionH relativeFrom="column">
                              <wp:posOffset>803910</wp:posOffset>
                            </wp:positionH>
                            <wp:positionV relativeFrom="paragraph">
                              <wp:posOffset>55244</wp:posOffset>
                            </wp:positionV>
                            <wp:extent cx="194500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35074AC" id="Straight Connector 5"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4.35pt" to="216.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">
                            <o:lock v:ext="edit" shapetype="f"/>
                          </v:line>
                        </w:pict>
                      </mc:Fallback>
                    </mc:AlternateContent>
                  </w:r>
                </w:p>
              </w:tc>
            </w:tr>
            <w:tr w:rsidR="00900933" w:rsidRPr="008F5A89" w:rsidTr="00900933">
              <w:tc>
                <w:tcPr>
                  <w:tcW w:w="4395" w:type="dxa"/>
                  <w:shd w:val="clear" w:color="auto" w:fill="auto"/>
                </w:tcPr>
                <w:p w:rsidR="00900933" w:rsidRPr="008F5A89" w:rsidRDefault="00900933" w:rsidP="00900933">
                  <w:pPr>
                    <w:keepNext/>
                    <w:keepLines/>
                    <w:spacing w:after="0" w:line="240" w:lineRule="auto"/>
                    <w:jc w:val="center"/>
                    <w:outlineLvl w:val="5"/>
                    <w:rPr>
                      <w:rFonts w:ascii="Times New Roman" w:eastAsia="Times New Roman" w:hAnsi="Times New Roman"/>
                      <w:iCs/>
                      <w:sz w:val="28"/>
                      <w:szCs w:val="20"/>
                    </w:rPr>
                  </w:pPr>
                  <w:r w:rsidRPr="008F5A89">
                    <w:rPr>
                      <w:rFonts w:ascii="Times New Roman" w:eastAsia="Times New Roman" w:hAnsi="Times New Roman"/>
                      <w:iCs/>
                      <w:sz w:val="26"/>
                      <w:szCs w:val="26"/>
                    </w:rPr>
                    <w:t>Số:         /QĐ-NTT</w:t>
                  </w:r>
                </w:p>
              </w:tc>
              <w:tc>
                <w:tcPr>
                  <w:tcW w:w="5778" w:type="dxa"/>
                  <w:shd w:val="clear" w:color="auto" w:fill="auto"/>
                </w:tcPr>
                <w:p w:rsidR="00900933" w:rsidRPr="008F5A89" w:rsidRDefault="00900933" w:rsidP="00900933">
                  <w:pPr>
                    <w:widowControl w:val="0"/>
                    <w:numPr>
                      <w:ilvl w:val="12"/>
                      <w:numId w:val="0"/>
                    </w:numPr>
                    <w:tabs>
                      <w:tab w:val="center" w:pos="7589"/>
                    </w:tabs>
                    <w:spacing w:after="0" w:line="240" w:lineRule="auto"/>
                    <w:jc w:val="both"/>
                    <w:rPr>
                      <w:rFonts w:ascii="Times New Roman" w:eastAsia="Times New Roman" w:hAnsi="Times New Roman"/>
                      <w:sz w:val="26"/>
                      <w:szCs w:val="28"/>
                    </w:rPr>
                  </w:pPr>
                  <w:r w:rsidRPr="008F5A89">
                    <w:rPr>
                      <w:rFonts w:ascii="Times New Roman" w:eastAsia="Times New Roman" w:hAnsi="Times New Roman"/>
                      <w:i/>
                      <w:sz w:val="26"/>
                      <w:szCs w:val="20"/>
                    </w:rPr>
                    <w:t>Thành phố Hồ Chí Minh, ngày    tháng     năm 2020</w:t>
                  </w:r>
                </w:p>
              </w:tc>
            </w:tr>
          </w:tbl>
          <w:p w:rsidR="00900933" w:rsidRPr="00EC6B03" w:rsidRDefault="00900933" w:rsidP="00472576">
            <w:pPr>
              <w:keepNext/>
              <w:spacing w:before="360" w:after="120" w:line="288" w:lineRule="auto"/>
              <w:jc w:val="center"/>
              <w:outlineLvl w:val="1"/>
              <w:rPr>
                <w:rFonts w:ascii="Times New Roman" w:eastAsia="Times New Roman" w:hAnsi="Times New Roman"/>
                <w:b/>
                <w:bCs/>
                <w:iCs/>
                <w:sz w:val="30"/>
                <w:szCs w:val="28"/>
              </w:rPr>
            </w:pPr>
            <w:r w:rsidRPr="00EC6B03">
              <w:rPr>
                <w:rFonts w:ascii="Times New Roman" w:eastAsia="Times New Roman" w:hAnsi="Times New Roman"/>
                <w:b/>
                <w:bCs/>
                <w:iCs/>
                <w:sz w:val="30"/>
                <w:szCs w:val="28"/>
              </w:rPr>
              <w:t>QUYẾT ĐỊNH</w:t>
            </w:r>
          </w:p>
          <w:p w:rsidR="00920027" w:rsidRPr="009B2CFC" w:rsidRDefault="00071510" w:rsidP="00920027">
            <w:pPr>
              <w:keepNext/>
              <w:autoSpaceDE w:val="0"/>
              <w:autoSpaceDN w:val="0"/>
              <w:spacing w:before="120" w:after="120" w:line="240" w:lineRule="auto"/>
              <w:ind w:left="530" w:right="517" w:hanging="11"/>
              <w:jc w:val="center"/>
              <w:outlineLvl w:val="0"/>
              <w:rPr>
                <w:rFonts w:ascii="Times New Roman" w:eastAsia="Times New Roman" w:hAnsi="Times New Roman"/>
                <w:b/>
                <w:bCs/>
                <w:sz w:val="28"/>
                <w:szCs w:val="28"/>
                <w:lang w:eastAsia="x-none"/>
              </w:rPr>
            </w:pPr>
            <w:r>
              <w:rPr>
                <w:rFonts w:ascii="Times New Roman" w:eastAsia="Times New Roman" w:hAnsi="Times New Roman"/>
                <w:b/>
                <w:bCs/>
                <w:sz w:val="28"/>
                <w:szCs w:val="28"/>
                <w:lang w:eastAsia="x-none"/>
              </w:rPr>
              <w:t xml:space="preserve">Ban hành </w:t>
            </w:r>
            <w:r w:rsidR="00900933" w:rsidRPr="009B2CFC">
              <w:rPr>
                <w:rFonts w:ascii="Times New Roman" w:eastAsia="Times New Roman" w:hAnsi="Times New Roman"/>
                <w:b/>
                <w:bCs/>
                <w:sz w:val="28"/>
                <w:szCs w:val="28"/>
                <w:lang w:eastAsia="x-none"/>
              </w:rPr>
              <w:t xml:space="preserve">Quy định quản lý các nhiệm vụ khoa học </w:t>
            </w:r>
            <w:r w:rsidR="00FA655D" w:rsidRPr="009B2CFC">
              <w:rPr>
                <w:rFonts w:ascii="Times New Roman" w:eastAsia="Times New Roman" w:hAnsi="Times New Roman"/>
                <w:b/>
                <w:bCs/>
                <w:sz w:val="28"/>
                <w:szCs w:val="28"/>
                <w:lang w:eastAsia="x-none"/>
              </w:rPr>
              <w:t xml:space="preserve">và </w:t>
            </w:r>
            <w:r w:rsidR="00900933" w:rsidRPr="009B2CFC">
              <w:rPr>
                <w:rFonts w:ascii="Times New Roman" w:eastAsia="Times New Roman" w:hAnsi="Times New Roman"/>
                <w:b/>
                <w:bCs/>
                <w:sz w:val="28"/>
                <w:szCs w:val="28"/>
                <w:lang w:eastAsia="x-none"/>
              </w:rPr>
              <w:t xml:space="preserve">công nghệ </w:t>
            </w:r>
          </w:p>
          <w:p w:rsidR="000E7A5F" w:rsidRPr="008F5A89" w:rsidRDefault="00920027" w:rsidP="00920027">
            <w:pPr>
              <w:keepNext/>
              <w:autoSpaceDE w:val="0"/>
              <w:autoSpaceDN w:val="0"/>
              <w:spacing w:before="120" w:after="120" w:line="240" w:lineRule="auto"/>
              <w:ind w:left="530" w:right="517" w:hanging="11"/>
              <w:jc w:val="center"/>
              <w:outlineLvl w:val="0"/>
              <w:rPr>
                <w:rFonts w:ascii="Times New Roman" w:eastAsia="Times New Roman" w:hAnsi="Times New Roman"/>
                <w:b/>
                <w:bCs/>
                <w:sz w:val="26"/>
                <w:szCs w:val="28"/>
                <w:lang w:eastAsia="x-none"/>
              </w:rPr>
            </w:pPr>
            <w:r w:rsidRPr="009B2CFC">
              <w:rPr>
                <w:rFonts w:ascii="Times New Roman" w:hAnsi="Times New Roman"/>
                <w:b/>
                <w:noProof/>
                <w:sz w:val="28"/>
                <w:szCs w:val="28"/>
              </w:rPr>
              <mc:AlternateContent>
                <mc:Choice Requires="wps">
                  <w:drawing>
                    <wp:anchor distT="0" distB="0" distL="114300" distR="114300" simplePos="0" relativeHeight="251656704" behindDoc="0" locked="0" layoutInCell="1" allowOverlap="1" wp14:anchorId="197E84F7" wp14:editId="25BFB878">
                      <wp:simplePos x="0" y="0"/>
                      <wp:positionH relativeFrom="column">
                        <wp:posOffset>2421890</wp:posOffset>
                      </wp:positionH>
                      <wp:positionV relativeFrom="paragraph">
                        <wp:posOffset>269875</wp:posOffset>
                      </wp:positionV>
                      <wp:extent cx="1771015" cy="0"/>
                      <wp:effectExtent l="0" t="0" r="1968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1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F79A059" id="_x0000_t32" coordsize="21600,21600" o:spt="32" o:oned="t" path="m,l21600,21600e" filled="f">
                      <v:path arrowok="t" fillok="f" o:connecttype="none"/>
                      <o:lock v:ext="edit" shapetype="t"/>
                    </v:shapetype>
                    <v:shape id="AutoShape 4" o:spid="_x0000_s1026" type="#_x0000_t32" style="position:absolute;margin-left:190.7pt;margin-top:21.25pt;width:139.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">
                      <o:lock v:ext="edit" shapetype="f"/>
                    </v:shape>
                  </w:pict>
                </mc:Fallback>
              </mc:AlternateContent>
            </w:r>
            <w:r w:rsidR="00900933" w:rsidRPr="009B2CFC">
              <w:rPr>
                <w:rFonts w:ascii="Times New Roman" w:eastAsia="Times New Roman" w:hAnsi="Times New Roman"/>
                <w:b/>
                <w:bCs/>
                <w:sz w:val="28"/>
                <w:szCs w:val="28"/>
                <w:lang w:eastAsia="x-none"/>
              </w:rPr>
              <w:t>của Trường Đại học Nguyễn Tất Thành</w:t>
            </w:r>
          </w:p>
        </w:tc>
        <w:tc>
          <w:tcPr>
            <w:tcW w:w="5675" w:type="dxa"/>
          </w:tcPr>
          <w:p w:rsidR="000E7A5F" w:rsidRPr="008F5A89" w:rsidRDefault="000E7A5F" w:rsidP="00A5674B">
            <w:pPr>
              <w:spacing w:after="0" w:line="240" w:lineRule="auto"/>
              <w:jc w:val="center"/>
              <w:rPr>
                <w:rFonts w:ascii="Times New Roman" w:hAnsi="Times New Roman"/>
                <w:sz w:val="26"/>
                <w:szCs w:val="26"/>
                <w:lang w:val="vi-VN"/>
              </w:rPr>
            </w:pPr>
          </w:p>
        </w:tc>
      </w:tr>
    </w:tbl>
    <w:p w:rsidR="00EC6B03" w:rsidRDefault="00EC6B03" w:rsidP="00900933">
      <w:pPr>
        <w:spacing w:before="120" w:after="0" w:line="240" w:lineRule="auto"/>
        <w:jc w:val="center"/>
        <w:rPr>
          <w:rFonts w:ascii="Times New Roman" w:eastAsia="Times New Roman" w:hAnsi="Times New Roman"/>
          <w:b/>
          <w:sz w:val="28"/>
          <w:szCs w:val="28"/>
        </w:rPr>
      </w:pPr>
    </w:p>
    <w:p w:rsidR="00900933" w:rsidRPr="009B2CFC" w:rsidRDefault="00900933" w:rsidP="00900933">
      <w:pPr>
        <w:spacing w:before="120" w:after="0" w:line="240" w:lineRule="auto"/>
        <w:jc w:val="center"/>
        <w:rPr>
          <w:rFonts w:ascii="Times New Roman" w:eastAsia="Times New Roman" w:hAnsi="Times New Roman"/>
          <w:b/>
          <w:sz w:val="28"/>
          <w:szCs w:val="28"/>
        </w:rPr>
      </w:pPr>
      <w:r w:rsidRPr="009B2CFC">
        <w:rPr>
          <w:rFonts w:ascii="Times New Roman" w:eastAsia="Times New Roman" w:hAnsi="Times New Roman"/>
          <w:b/>
          <w:sz w:val="28"/>
          <w:szCs w:val="28"/>
        </w:rPr>
        <w:t>HIỆU TRƯỞNG TRƯỜNG ĐẠI HỌC NGUYỄN TẤT THÀNH</w:t>
      </w:r>
    </w:p>
    <w:p w:rsidR="002412C7" w:rsidRDefault="002412C7" w:rsidP="002412C7">
      <w:pPr>
        <w:ind w:firstLine="709"/>
        <w:rPr>
          <w:rFonts w:ascii="Times New Roman" w:eastAsia="Times New Roman" w:hAnsi="Times New Roman"/>
          <w:i/>
          <w:sz w:val="26"/>
          <w:szCs w:val="26"/>
        </w:rPr>
      </w:pPr>
    </w:p>
    <w:p w:rsidR="002412C7" w:rsidRPr="00F0055F" w:rsidRDefault="002412C7" w:rsidP="007511A4">
      <w:pPr>
        <w:ind w:firstLine="709"/>
        <w:rPr>
          <w:rFonts w:ascii="Times New Roman" w:eastAsia="Times New Roman" w:hAnsi="Times New Roman"/>
          <w:i/>
          <w:sz w:val="26"/>
          <w:szCs w:val="26"/>
        </w:rPr>
      </w:pPr>
      <w:r w:rsidRPr="00F0055F">
        <w:rPr>
          <w:rFonts w:ascii="Times New Roman" w:eastAsia="Times New Roman" w:hAnsi="Times New Roman"/>
          <w:i/>
          <w:sz w:val="26"/>
          <w:szCs w:val="26"/>
        </w:rPr>
        <w:t>Căn cứ Luật Giáo dục đại học ngày 18 tháng 6 năm 2012 và Luật sửa đổi, bổ sung một số điều của Luật Giáo dục đại học ngày 19 tháng 11 năm 2018;</w:t>
      </w:r>
    </w:p>
    <w:p w:rsidR="007511A4" w:rsidRPr="00F0055F" w:rsidRDefault="007511A4" w:rsidP="007511A4">
      <w:pPr>
        <w:spacing w:before="120" w:after="0"/>
        <w:ind w:firstLine="720"/>
        <w:jc w:val="both"/>
        <w:rPr>
          <w:rFonts w:ascii="Times New Roman" w:eastAsia="Times New Roman" w:hAnsi="Times New Roman"/>
          <w:i/>
          <w:sz w:val="26"/>
          <w:szCs w:val="26"/>
          <w:lang w:val="vi-VN"/>
        </w:rPr>
      </w:pPr>
      <w:r w:rsidRPr="00F0055F">
        <w:rPr>
          <w:rFonts w:ascii="Times New Roman" w:eastAsia="Times New Roman" w:hAnsi="Times New Roman"/>
          <w:i/>
          <w:sz w:val="26"/>
          <w:szCs w:val="26"/>
          <w:lang w:val="vi-VN"/>
        </w:rPr>
        <w:t>Căn cứ Quyết định số 621/QĐ-TTg ngày 26 tháng 4 năm 2011 của Thủ tướng Chính phủ thành lập Trường Đại học Nguyễn Tất Thành;</w:t>
      </w:r>
    </w:p>
    <w:p w:rsidR="00900933" w:rsidRPr="00F0055F" w:rsidRDefault="00900933" w:rsidP="007511A4">
      <w:pPr>
        <w:ind w:firstLine="709"/>
        <w:rPr>
          <w:rFonts w:ascii="Times New Roman" w:eastAsia="Times New Roman" w:hAnsi="Times New Roman"/>
          <w:i/>
          <w:sz w:val="26"/>
          <w:szCs w:val="26"/>
        </w:rPr>
      </w:pPr>
      <w:r w:rsidRPr="00F0055F">
        <w:rPr>
          <w:rFonts w:ascii="Times New Roman" w:eastAsia="Times New Roman" w:hAnsi="Times New Roman"/>
          <w:i/>
          <w:sz w:val="26"/>
          <w:szCs w:val="26"/>
          <w:lang w:val="vi-VN"/>
        </w:rPr>
        <w:t>Căn cứ Nghị định số 99/2014/NĐ-CP ngày 25 tháng 10 năm 2014 của Thủ tướng Chính phủ về Quy định việc đầu tư phát triển tiềm lực và khuyến khích hoạt động khoa học và công nghệ trong các cơ sở giáo dục đại học;</w:t>
      </w:r>
    </w:p>
    <w:p w:rsidR="0021713F" w:rsidRPr="0021713F" w:rsidRDefault="0021713F" w:rsidP="0021713F">
      <w:pPr>
        <w:spacing w:before="80" w:after="0"/>
        <w:ind w:firstLine="635"/>
        <w:jc w:val="both"/>
        <w:rPr>
          <w:rFonts w:ascii="Times New Roman" w:hAnsi="Times New Roman"/>
          <w:i/>
          <w:iCs/>
          <w:sz w:val="26"/>
          <w:szCs w:val="26"/>
          <w:lang w:val="vi-VN"/>
        </w:rPr>
      </w:pPr>
      <w:r w:rsidRPr="00B737F3">
        <w:rPr>
          <w:rFonts w:ascii="Times New Roman" w:hAnsi="Times New Roman"/>
          <w:i/>
          <w:iCs/>
          <w:sz w:val="26"/>
          <w:szCs w:val="26"/>
          <w:lang w:val="vi-VN"/>
        </w:rPr>
        <w:t xml:space="preserve">Căn cứ Thông tư số </w:t>
      </w:r>
      <w:r>
        <w:rPr>
          <w:rFonts w:ascii="Times New Roman" w:hAnsi="Times New Roman"/>
          <w:i/>
          <w:iCs/>
          <w:sz w:val="26"/>
          <w:szCs w:val="26"/>
          <w:lang w:val="vi-VN"/>
        </w:rPr>
        <w:t xml:space="preserve">22/2011/TT-BGDĐT ngày 30 tháng </w:t>
      </w:r>
      <w:r w:rsidRPr="00B737F3">
        <w:rPr>
          <w:rFonts w:ascii="Times New Roman" w:hAnsi="Times New Roman"/>
          <w:i/>
          <w:iCs/>
          <w:sz w:val="26"/>
          <w:szCs w:val="26"/>
          <w:lang w:val="vi-VN"/>
        </w:rPr>
        <w:t xml:space="preserve">5 năm 2011 </w:t>
      </w:r>
      <w:r w:rsidR="0088607F" w:rsidRPr="00F0055F">
        <w:rPr>
          <w:rFonts w:ascii="Times New Roman" w:eastAsia="Times New Roman" w:hAnsi="Times New Roman"/>
          <w:i/>
          <w:sz w:val="26"/>
          <w:szCs w:val="26"/>
        </w:rPr>
        <w:t>của Bộ Giáo dục và Đào tạo</w:t>
      </w:r>
      <w:r w:rsidRPr="00B737F3">
        <w:rPr>
          <w:rFonts w:ascii="Times New Roman" w:hAnsi="Times New Roman"/>
          <w:i/>
          <w:iCs/>
          <w:sz w:val="26"/>
          <w:szCs w:val="26"/>
          <w:lang w:val="vi-VN"/>
        </w:rPr>
        <w:t xml:space="preserve"> </w:t>
      </w:r>
      <w:r w:rsidR="0088607F">
        <w:rPr>
          <w:rFonts w:ascii="Times New Roman" w:hAnsi="Times New Roman"/>
          <w:i/>
          <w:iCs/>
          <w:sz w:val="26"/>
          <w:szCs w:val="26"/>
        </w:rPr>
        <w:t>b</w:t>
      </w:r>
      <w:r w:rsidRPr="00B737F3">
        <w:rPr>
          <w:rFonts w:ascii="Times New Roman" w:hAnsi="Times New Roman"/>
          <w:i/>
          <w:iCs/>
          <w:sz w:val="26"/>
          <w:szCs w:val="26"/>
          <w:lang w:val="vi-VN"/>
        </w:rPr>
        <w:t>an hành quy định về hoạt động khoa học và công nghệ trong các cơ sở giáo dục đại học;</w:t>
      </w:r>
    </w:p>
    <w:p w:rsidR="0021713F" w:rsidRPr="00F0055F" w:rsidRDefault="00115DC0" w:rsidP="0021713F">
      <w:pPr>
        <w:spacing w:before="120" w:after="0"/>
        <w:ind w:firstLine="720"/>
        <w:jc w:val="both"/>
        <w:rPr>
          <w:rFonts w:ascii="Times New Roman" w:eastAsia="Times New Roman" w:hAnsi="Times New Roman"/>
          <w:i/>
          <w:sz w:val="26"/>
          <w:szCs w:val="26"/>
        </w:rPr>
      </w:pPr>
      <w:r w:rsidRPr="00F0055F">
        <w:rPr>
          <w:rFonts w:ascii="Times New Roman" w:eastAsia="Times New Roman" w:hAnsi="Times New Roman"/>
          <w:i/>
          <w:sz w:val="26"/>
          <w:szCs w:val="26"/>
        </w:rPr>
        <w:t xml:space="preserve">Căn cứ Thông tư số </w:t>
      </w:r>
      <w:r w:rsidR="00B61BF0" w:rsidRPr="00F0055F">
        <w:rPr>
          <w:rFonts w:ascii="Times New Roman" w:eastAsia="Times New Roman" w:hAnsi="Times New Roman"/>
          <w:i/>
          <w:sz w:val="26"/>
          <w:szCs w:val="26"/>
        </w:rPr>
        <w:t>11/2016/T</w:t>
      </w:r>
      <w:r w:rsidR="001603E1" w:rsidRPr="00F0055F">
        <w:rPr>
          <w:rFonts w:ascii="Times New Roman" w:eastAsia="Times New Roman" w:hAnsi="Times New Roman"/>
          <w:i/>
          <w:sz w:val="26"/>
          <w:szCs w:val="26"/>
        </w:rPr>
        <w:t xml:space="preserve">T-BGDĐT ngày 11 tháng </w:t>
      </w:r>
      <w:r w:rsidR="00B61BF0" w:rsidRPr="00F0055F">
        <w:rPr>
          <w:rFonts w:ascii="Times New Roman" w:eastAsia="Times New Roman" w:hAnsi="Times New Roman"/>
          <w:i/>
          <w:sz w:val="26"/>
          <w:szCs w:val="26"/>
        </w:rPr>
        <w:t xml:space="preserve">4 năm 2016 </w:t>
      </w:r>
      <w:r w:rsidR="0088607F" w:rsidRPr="00F0055F">
        <w:rPr>
          <w:rFonts w:ascii="Times New Roman" w:eastAsia="Times New Roman" w:hAnsi="Times New Roman"/>
          <w:i/>
          <w:sz w:val="26"/>
          <w:szCs w:val="26"/>
        </w:rPr>
        <w:t xml:space="preserve">của Bộ Giáo dục và Đào tạo </w:t>
      </w:r>
      <w:r w:rsidR="0088607F">
        <w:rPr>
          <w:rFonts w:ascii="Times New Roman" w:eastAsia="Times New Roman" w:hAnsi="Times New Roman"/>
          <w:i/>
          <w:sz w:val="26"/>
          <w:szCs w:val="26"/>
        </w:rPr>
        <w:t>b</w:t>
      </w:r>
      <w:r w:rsidR="00B61BF0" w:rsidRPr="00F0055F">
        <w:rPr>
          <w:rFonts w:ascii="Times New Roman" w:eastAsia="Times New Roman" w:hAnsi="Times New Roman"/>
          <w:i/>
          <w:sz w:val="26"/>
          <w:szCs w:val="26"/>
        </w:rPr>
        <w:t>an hành Quy định về quản lý đề tài khoa học và công nghệ cấp Bộ;</w:t>
      </w:r>
    </w:p>
    <w:p w:rsidR="00900933" w:rsidRPr="00F0055F" w:rsidRDefault="00900933" w:rsidP="007511A4">
      <w:pPr>
        <w:spacing w:before="120" w:after="0"/>
        <w:ind w:firstLine="635"/>
        <w:jc w:val="both"/>
        <w:rPr>
          <w:rFonts w:ascii="Times New Roman" w:eastAsia="Times New Roman" w:hAnsi="Times New Roman"/>
          <w:i/>
          <w:iCs/>
          <w:color w:val="000000" w:themeColor="text1"/>
          <w:sz w:val="26"/>
          <w:szCs w:val="26"/>
        </w:rPr>
      </w:pPr>
      <w:r w:rsidRPr="00F0055F">
        <w:rPr>
          <w:rFonts w:ascii="Times New Roman" w:eastAsia="Times New Roman" w:hAnsi="Times New Roman"/>
          <w:i/>
          <w:iCs/>
          <w:color w:val="000000" w:themeColor="text1"/>
          <w:sz w:val="26"/>
          <w:szCs w:val="26"/>
        </w:rPr>
        <w:t xml:space="preserve">Căn cứ </w:t>
      </w:r>
      <w:r w:rsidR="00B87FC4" w:rsidRPr="00F0055F">
        <w:rPr>
          <w:rFonts w:ascii="Times New Roman" w:eastAsia="Times New Roman" w:hAnsi="Times New Roman"/>
          <w:i/>
          <w:iCs/>
          <w:color w:val="000000" w:themeColor="text1"/>
          <w:sz w:val="26"/>
          <w:szCs w:val="26"/>
        </w:rPr>
        <w:t>Quyết định số 02/QĐ-</w:t>
      </w:r>
      <w:r w:rsidR="001603E1" w:rsidRPr="00F0055F">
        <w:rPr>
          <w:rFonts w:ascii="Times New Roman" w:eastAsia="Times New Roman" w:hAnsi="Times New Roman"/>
          <w:i/>
          <w:iCs/>
          <w:color w:val="000000" w:themeColor="text1"/>
          <w:sz w:val="26"/>
          <w:szCs w:val="26"/>
        </w:rPr>
        <w:t>HĐT</w:t>
      </w:r>
      <w:r w:rsidR="00B87FC4" w:rsidRPr="00F0055F">
        <w:rPr>
          <w:rFonts w:ascii="Times New Roman" w:eastAsia="Times New Roman" w:hAnsi="Times New Roman"/>
          <w:i/>
          <w:iCs/>
          <w:color w:val="000000" w:themeColor="text1"/>
          <w:sz w:val="26"/>
          <w:szCs w:val="26"/>
          <w:lang w:val="vi-VN"/>
        </w:rPr>
        <w:t xml:space="preserve"> </w:t>
      </w:r>
      <w:r w:rsidR="001603E1" w:rsidRPr="00F0055F">
        <w:rPr>
          <w:rFonts w:ascii="Times New Roman" w:eastAsia="Times New Roman" w:hAnsi="Times New Roman"/>
          <w:i/>
          <w:iCs/>
          <w:color w:val="000000" w:themeColor="text1"/>
          <w:sz w:val="26"/>
          <w:szCs w:val="26"/>
        </w:rPr>
        <w:t xml:space="preserve"> ngày 11 tháng </w:t>
      </w:r>
      <w:r w:rsidR="00B87FC4" w:rsidRPr="00F0055F">
        <w:rPr>
          <w:rFonts w:ascii="Times New Roman" w:eastAsia="Times New Roman" w:hAnsi="Times New Roman"/>
          <w:i/>
          <w:iCs/>
          <w:color w:val="000000" w:themeColor="text1"/>
          <w:sz w:val="26"/>
          <w:szCs w:val="26"/>
        </w:rPr>
        <w:t xml:space="preserve">8 năm 2020 </w:t>
      </w:r>
      <w:r w:rsidRPr="00F0055F">
        <w:rPr>
          <w:rFonts w:ascii="Times New Roman" w:eastAsia="Times New Roman" w:hAnsi="Times New Roman"/>
          <w:i/>
          <w:iCs/>
          <w:color w:val="000000" w:themeColor="text1"/>
          <w:sz w:val="26"/>
          <w:szCs w:val="26"/>
        </w:rPr>
        <w:t xml:space="preserve">của </w:t>
      </w:r>
      <w:r w:rsidRPr="00F0055F">
        <w:rPr>
          <w:rFonts w:ascii="Times New Roman" w:eastAsia="Times New Roman" w:hAnsi="Times New Roman"/>
          <w:i/>
          <w:iCs/>
          <w:color w:val="000000" w:themeColor="text1"/>
          <w:sz w:val="26"/>
          <w:szCs w:val="26"/>
          <w:lang w:val="vi-VN"/>
        </w:rPr>
        <w:t xml:space="preserve">Hội đồng Trường Đại học Nguyễn Tất Thành ban hành Quy chế tổ chức và </w:t>
      </w:r>
      <w:bookmarkStart w:id="0" w:name="_GoBack"/>
      <w:bookmarkEnd w:id="0"/>
      <w:r w:rsidRPr="00F0055F">
        <w:rPr>
          <w:rFonts w:ascii="Times New Roman" w:eastAsia="Times New Roman" w:hAnsi="Times New Roman"/>
          <w:i/>
          <w:iCs/>
          <w:color w:val="000000" w:themeColor="text1"/>
          <w:sz w:val="26"/>
          <w:szCs w:val="26"/>
          <w:lang w:val="vi-VN"/>
        </w:rPr>
        <w:t>hoạt động của Trường Đại học Nguyễn Tất Thành</w:t>
      </w:r>
      <w:r w:rsidR="00920027" w:rsidRPr="00F0055F">
        <w:rPr>
          <w:rFonts w:ascii="Times New Roman" w:eastAsia="Times New Roman" w:hAnsi="Times New Roman"/>
          <w:i/>
          <w:iCs/>
          <w:color w:val="000000" w:themeColor="text1"/>
          <w:sz w:val="26"/>
          <w:szCs w:val="26"/>
        </w:rPr>
        <w:t>;</w:t>
      </w:r>
    </w:p>
    <w:p w:rsidR="00EC6B03" w:rsidRPr="00184A65" w:rsidRDefault="00C35915" w:rsidP="00184A65">
      <w:pPr>
        <w:spacing w:before="120" w:after="0"/>
        <w:ind w:firstLine="635"/>
        <w:jc w:val="both"/>
        <w:rPr>
          <w:rFonts w:ascii="Times New Roman" w:hAnsi="Times New Roman"/>
          <w:i/>
          <w:iCs/>
          <w:sz w:val="28"/>
          <w:szCs w:val="28"/>
          <w:lang w:val="vi-VN"/>
        </w:rPr>
      </w:pPr>
      <w:r w:rsidRPr="00F0055F">
        <w:rPr>
          <w:rFonts w:ascii="Times New Roman" w:hAnsi="Times New Roman"/>
          <w:i/>
          <w:iCs/>
          <w:sz w:val="26"/>
          <w:szCs w:val="26"/>
        </w:rPr>
        <w:t>Theo đề nghị của Trưở</w:t>
      </w:r>
      <w:r w:rsidR="001854C9" w:rsidRPr="00F0055F">
        <w:rPr>
          <w:rFonts w:ascii="Times New Roman" w:hAnsi="Times New Roman"/>
          <w:i/>
          <w:iCs/>
          <w:sz w:val="26"/>
          <w:szCs w:val="26"/>
        </w:rPr>
        <w:t xml:space="preserve">ng phòng </w:t>
      </w:r>
      <w:r w:rsidR="002A2CBA" w:rsidRPr="00F0055F">
        <w:rPr>
          <w:rFonts w:ascii="Times New Roman" w:hAnsi="Times New Roman"/>
          <w:i/>
          <w:iCs/>
          <w:sz w:val="26"/>
          <w:szCs w:val="26"/>
        </w:rPr>
        <w:t xml:space="preserve">Khoa học </w:t>
      </w:r>
      <w:r w:rsidR="00DF1276" w:rsidRPr="00F0055F">
        <w:rPr>
          <w:rFonts w:ascii="Times New Roman" w:hAnsi="Times New Roman"/>
          <w:i/>
          <w:iCs/>
          <w:sz w:val="26"/>
          <w:szCs w:val="26"/>
          <w:lang w:val="vi-VN"/>
        </w:rPr>
        <w:t>C</w:t>
      </w:r>
      <w:r w:rsidR="002A2CBA" w:rsidRPr="00F0055F">
        <w:rPr>
          <w:rFonts w:ascii="Times New Roman" w:hAnsi="Times New Roman"/>
          <w:i/>
          <w:iCs/>
          <w:sz w:val="26"/>
          <w:szCs w:val="26"/>
        </w:rPr>
        <w:t>ông ngh</w:t>
      </w:r>
      <w:r w:rsidR="000D5C25" w:rsidRPr="00F0055F">
        <w:rPr>
          <w:rFonts w:ascii="Times New Roman" w:hAnsi="Times New Roman"/>
          <w:i/>
          <w:iCs/>
          <w:sz w:val="26"/>
          <w:szCs w:val="26"/>
          <w:lang w:val="vi-VN"/>
        </w:rPr>
        <w:t>ệ</w:t>
      </w:r>
      <w:r w:rsidR="001603E1">
        <w:rPr>
          <w:rFonts w:ascii="Times New Roman" w:hAnsi="Times New Roman"/>
          <w:i/>
          <w:iCs/>
          <w:sz w:val="28"/>
          <w:szCs w:val="28"/>
          <w:lang w:val="vi-VN"/>
        </w:rPr>
        <w:t>.</w:t>
      </w:r>
    </w:p>
    <w:p w:rsidR="00C35915" w:rsidRPr="009B2CFC" w:rsidRDefault="00C35915" w:rsidP="00D34F1C">
      <w:pPr>
        <w:spacing w:before="120" w:after="120"/>
        <w:jc w:val="center"/>
        <w:rPr>
          <w:rFonts w:ascii="Times New Roman" w:hAnsi="Times New Roman"/>
          <w:b/>
          <w:sz w:val="28"/>
          <w:szCs w:val="28"/>
        </w:rPr>
      </w:pPr>
      <w:r w:rsidRPr="009B2CFC">
        <w:rPr>
          <w:rFonts w:ascii="Times New Roman" w:hAnsi="Times New Roman"/>
          <w:b/>
          <w:sz w:val="28"/>
          <w:szCs w:val="28"/>
        </w:rPr>
        <w:t>QUYẾT ĐỊNH</w:t>
      </w:r>
    </w:p>
    <w:p w:rsidR="00F54828" w:rsidRPr="009B2CFC" w:rsidRDefault="00C35915" w:rsidP="000E7A5F">
      <w:pPr>
        <w:spacing w:before="120" w:after="120"/>
        <w:ind w:firstLine="629"/>
        <w:jc w:val="both"/>
        <w:rPr>
          <w:rFonts w:ascii="Times New Roman" w:hAnsi="Times New Roman"/>
          <w:sz w:val="28"/>
          <w:szCs w:val="28"/>
          <w:lang w:val="vi-VN"/>
        </w:rPr>
      </w:pPr>
      <w:r w:rsidRPr="009B2CFC">
        <w:rPr>
          <w:rFonts w:ascii="Times New Roman" w:hAnsi="Times New Roman"/>
          <w:b/>
          <w:sz w:val="28"/>
          <w:szCs w:val="28"/>
        </w:rPr>
        <w:t>Điề</w:t>
      </w:r>
      <w:r w:rsidR="009409AB" w:rsidRPr="009B2CFC">
        <w:rPr>
          <w:rFonts w:ascii="Times New Roman" w:hAnsi="Times New Roman"/>
          <w:b/>
          <w:sz w:val="28"/>
          <w:szCs w:val="28"/>
        </w:rPr>
        <w:t>u 1.</w:t>
      </w:r>
      <w:r w:rsidR="009409AB" w:rsidRPr="009B2CFC">
        <w:rPr>
          <w:rFonts w:ascii="Times New Roman" w:hAnsi="Times New Roman"/>
          <w:sz w:val="28"/>
          <w:szCs w:val="28"/>
        </w:rPr>
        <w:t xml:space="preserve"> </w:t>
      </w:r>
      <w:r w:rsidR="00D348CE" w:rsidRPr="009B2CFC">
        <w:rPr>
          <w:rFonts w:ascii="Times New Roman" w:hAnsi="Times New Roman"/>
          <w:sz w:val="28"/>
          <w:szCs w:val="28"/>
        </w:rPr>
        <w:t>B</w:t>
      </w:r>
      <w:r w:rsidRPr="009B2CFC">
        <w:rPr>
          <w:rFonts w:ascii="Times New Roman" w:hAnsi="Times New Roman"/>
          <w:sz w:val="28"/>
          <w:szCs w:val="28"/>
        </w:rPr>
        <w:t>an</w:t>
      </w:r>
      <w:r w:rsidR="00D348CE" w:rsidRPr="009B2CFC">
        <w:rPr>
          <w:rFonts w:ascii="Times New Roman" w:hAnsi="Times New Roman"/>
          <w:sz w:val="28"/>
          <w:szCs w:val="28"/>
        </w:rPr>
        <w:t xml:space="preserve"> hành </w:t>
      </w:r>
      <w:r w:rsidR="00184A65">
        <w:rPr>
          <w:rFonts w:ascii="Times New Roman" w:hAnsi="Times New Roman"/>
          <w:sz w:val="28"/>
          <w:szCs w:val="28"/>
        </w:rPr>
        <w:t xml:space="preserve">kèm theo Quyết định này </w:t>
      </w:r>
      <w:r w:rsidR="000D5C25" w:rsidRPr="009B2CFC">
        <w:rPr>
          <w:rFonts w:ascii="Times New Roman" w:hAnsi="Times New Roman"/>
          <w:sz w:val="28"/>
          <w:szCs w:val="28"/>
          <w:lang w:val="vi-VN"/>
        </w:rPr>
        <w:t>Q</w:t>
      </w:r>
      <w:r w:rsidR="00D348CE" w:rsidRPr="009B2CFC">
        <w:rPr>
          <w:rFonts w:ascii="Times New Roman" w:hAnsi="Times New Roman"/>
          <w:sz w:val="28"/>
          <w:szCs w:val="28"/>
        </w:rPr>
        <w:t>uy định</w:t>
      </w:r>
      <w:r w:rsidR="000D5C25" w:rsidRPr="009B2CFC">
        <w:rPr>
          <w:rFonts w:ascii="Times New Roman" w:hAnsi="Times New Roman"/>
          <w:sz w:val="28"/>
          <w:szCs w:val="28"/>
          <w:lang w:val="vi-VN"/>
        </w:rPr>
        <w:t xml:space="preserve"> </w:t>
      </w:r>
      <w:r w:rsidR="00D34F1C" w:rsidRPr="009B2CFC">
        <w:rPr>
          <w:rFonts w:ascii="Times New Roman" w:hAnsi="Times New Roman"/>
          <w:sz w:val="28"/>
          <w:szCs w:val="28"/>
          <w:lang w:val="vi-VN"/>
        </w:rPr>
        <w:t xml:space="preserve">về </w:t>
      </w:r>
      <w:r w:rsidR="00900933" w:rsidRPr="009B2CFC">
        <w:rPr>
          <w:rFonts w:ascii="Times New Roman" w:hAnsi="Times New Roman"/>
          <w:sz w:val="28"/>
          <w:szCs w:val="28"/>
        </w:rPr>
        <w:t>quản lý</w:t>
      </w:r>
      <w:r w:rsidR="0019457B" w:rsidRPr="009B2CFC">
        <w:rPr>
          <w:rFonts w:ascii="Times New Roman" w:hAnsi="Times New Roman"/>
          <w:sz w:val="28"/>
          <w:szCs w:val="28"/>
          <w:lang w:val="vi-VN"/>
        </w:rPr>
        <w:t xml:space="preserve"> các nhiệm vụ </w:t>
      </w:r>
      <w:r w:rsidR="00FA655D" w:rsidRPr="009B2CFC">
        <w:rPr>
          <w:rFonts w:ascii="Times New Roman" w:hAnsi="Times New Roman"/>
          <w:sz w:val="28"/>
          <w:szCs w:val="28"/>
        </w:rPr>
        <w:t>khoa học và công nghệ</w:t>
      </w:r>
      <w:r w:rsidR="00D34F1C" w:rsidRPr="009B2CFC">
        <w:rPr>
          <w:rFonts w:ascii="Times New Roman" w:hAnsi="Times New Roman"/>
          <w:sz w:val="28"/>
          <w:szCs w:val="28"/>
          <w:lang w:val="vi-VN"/>
        </w:rPr>
        <w:t xml:space="preserve"> của </w:t>
      </w:r>
      <w:r w:rsidR="00D348CE" w:rsidRPr="009B2CFC">
        <w:rPr>
          <w:rFonts w:ascii="Times New Roman" w:hAnsi="Times New Roman"/>
          <w:sz w:val="28"/>
          <w:szCs w:val="28"/>
        </w:rPr>
        <w:t>Trường Đại học Nguyễn Tất Thành</w:t>
      </w:r>
      <w:r w:rsidR="00FA655D" w:rsidRPr="009B2CFC">
        <w:rPr>
          <w:rFonts w:ascii="Times New Roman" w:hAnsi="Times New Roman"/>
          <w:iCs/>
          <w:sz w:val="28"/>
          <w:szCs w:val="28"/>
          <w:lang w:val="vi-VN"/>
        </w:rPr>
        <w:t>.</w:t>
      </w:r>
    </w:p>
    <w:p w:rsidR="00FA655D" w:rsidRPr="009B2CFC" w:rsidRDefault="00C35915" w:rsidP="000E7A5F">
      <w:pPr>
        <w:spacing w:before="120" w:after="120"/>
        <w:ind w:firstLine="629"/>
        <w:jc w:val="both"/>
        <w:rPr>
          <w:rFonts w:ascii="Times New Roman" w:hAnsi="Times New Roman"/>
          <w:sz w:val="28"/>
          <w:szCs w:val="28"/>
          <w:lang w:val="vi-VN"/>
        </w:rPr>
      </w:pPr>
      <w:r w:rsidRPr="009B2CFC">
        <w:rPr>
          <w:rFonts w:ascii="Times New Roman" w:hAnsi="Times New Roman"/>
          <w:b/>
          <w:sz w:val="28"/>
          <w:szCs w:val="28"/>
        </w:rPr>
        <w:t>Điề</w:t>
      </w:r>
      <w:r w:rsidR="009409AB" w:rsidRPr="009B2CFC">
        <w:rPr>
          <w:rFonts w:ascii="Times New Roman" w:hAnsi="Times New Roman"/>
          <w:b/>
          <w:sz w:val="28"/>
          <w:szCs w:val="28"/>
        </w:rPr>
        <w:t>u 2.</w:t>
      </w:r>
      <w:r w:rsidR="009409AB" w:rsidRPr="009B2CFC">
        <w:rPr>
          <w:rFonts w:ascii="Times New Roman" w:hAnsi="Times New Roman"/>
          <w:sz w:val="28"/>
          <w:szCs w:val="28"/>
        </w:rPr>
        <w:t xml:space="preserve"> </w:t>
      </w:r>
      <w:r w:rsidR="00F54828" w:rsidRPr="009B2CFC">
        <w:rPr>
          <w:rFonts w:ascii="Times New Roman" w:hAnsi="Times New Roman"/>
          <w:sz w:val="28"/>
          <w:szCs w:val="28"/>
        </w:rPr>
        <w:t xml:space="preserve">Quy </w:t>
      </w:r>
      <w:r w:rsidR="00371507" w:rsidRPr="009B2CFC">
        <w:rPr>
          <w:rFonts w:ascii="Times New Roman" w:hAnsi="Times New Roman"/>
          <w:sz w:val="28"/>
          <w:szCs w:val="28"/>
        </w:rPr>
        <w:t>định</w:t>
      </w:r>
      <w:r w:rsidR="00F54828" w:rsidRPr="009B2CFC">
        <w:rPr>
          <w:rFonts w:ascii="Times New Roman" w:hAnsi="Times New Roman"/>
          <w:sz w:val="28"/>
          <w:szCs w:val="28"/>
        </w:rPr>
        <w:t xml:space="preserve"> này có hiệu lực kể từ ngày ký</w:t>
      </w:r>
      <w:r w:rsidR="00FA655D" w:rsidRPr="009B2CFC">
        <w:rPr>
          <w:rFonts w:ascii="Times New Roman" w:hAnsi="Times New Roman"/>
          <w:sz w:val="28"/>
          <w:szCs w:val="28"/>
          <w:lang w:val="vi-VN"/>
        </w:rPr>
        <w:t>.</w:t>
      </w:r>
    </w:p>
    <w:p w:rsidR="00FA655D" w:rsidRPr="009B2CFC" w:rsidRDefault="00FF07AA" w:rsidP="000E7A5F">
      <w:pPr>
        <w:spacing w:before="120" w:after="120"/>
        <w:ind w:firstLine="629"/>
        <w:jc w:val="both"/>
        <w:rPr>
          <w:rFonts w:ascii="Times New Roman" w:hAnsi="Times New Roman"/>
          <w:sz w:val="28"/>
          <w:szCs w:val="28"/>
        </w:rPr>
      </w:pPr>
      <w:r>
        <w:rPr>
          <w:rFonts w:ascii="Times New Roman" w:hAnsi="Times New Roman"/>
          <w:sz w:val="28"/>
          <w:szCs w:val="28"/>
        </w:rPr>
        <w:t>Văn bản</w:t>
      </w:r>
      <w:r w:rsidR="00FA655D" w:rsidRPr="009B2CFC">
        <w:rPr>
          <w:rFonts w:ascii="Times New Roman" w:hAnsi="Times New Roman"/>
          <w:sz w:val="28"/>
          <w:szCs w:val="28"/>
        </w:rPr>
        <w:t xml:space="preserve"> này thay thế Quy định quản lý đề tài nghiên cứu khoa học và phát triển công nghệ Cấp cơ sở Trường Đại học Nguyễn Tất Thành ban hành kèm Quyết định số</w:t>
      </w:r>
      <w:r w:rsidR="0079012A">
        <w:rPr>
          <w:rFonts w:ascii="Times New Roman" w:hAnsi="Times New Roman"/>
          <w:sz w:val="28"/>
          <w:szCs w:val="28"/>
        </w:rPr>
        <w:t xml:space="preserve"> 196/QĐ-NTT ngày 22 tháng </w:t>
      </w:r>
      <w:r w:rsidR="00FA655D" w:rsidRPr="009B2CFC">
        <w:rPr>
          <w:rFonts w:ascii="Times New Roman" w:hAnsi="Times New Roman"/>
          <w:sz w:val="28"/>
          <w:szCs w:val="28"/>
        </w:rPr>
        <w:t>6 năm 2015.</w:t>
      </w:r>
    </w:p>
    <w:p w:rsidR="00F54828" w:rsidRPr="00071510" w:rsidRDefault="00C35915" w:rsidP="00071510">
      <w:pPr>
        <w:spacing w:before="120" w:after="120"/>
        <w:ind w:firstLine="629"/>
        <w:jc w:val="both"/>
        <w:rPr>
          <w:rFonts w:ascii="Times New Roman" w:hAnsi="Times New Roman"/>
          <w:sz w:val="28"/>
          <w:szCs w:val="28"/>
        </w:rPr>
      </w:pPr>
      <w:r w:rsidRPr="009B2CFC">
        <w:rPr>
          <w:rFonts w:ascii="Times New Roman" w:hAnsi="Times New Roman"/>
          <w:b/>
          <w:sz w:val="28"/>
          <w:szCs w:val="28"/>
        </w:rPr>
        <w:lastRenderedPageBreak/>
        <w:t>Điều 3</w:t>
      </w:r>
      <w:r w:rsidR="009409AB" w:rsidRPr="009B2CFC">
        <w:rPr>
          <w:rFonts w:ascii="Times New Roman" w:hAnsi="Times New Roman"/>
          <w:b/>
          <w:sz w:val="28"/>
          <w:szCs w:val="28"/>
        </w:rPr>
        <w:t>.</w:t>
      </w:r>
      <w:r w:rsidR="009409AB" w:rsidRPr="009B2CFC">
        <w:rPr>
          <w:rFonts w:ascii="Times New Roman" w:hAnsi="Times New Roman"/>
          <w:sz w:val="28"/>
          <w:szCs w:val="28"/>
        </w:rPr>
        <w:t xml:space="preserve"> </w:t>
      </w:r>
      <w:r w:rsidR="003D5B66">
        <w:rPr>
          <w:rFonts w:ascii="Times New Roman" w:hAnsi="Times New Roman"/>
          <w:sz w:val="28"/>
          <w:szCs w:val="28"/>
        </w:rPr>
        <w:t>Các ông (b</w:t>
      </w:r>
      <w:r w:rsidR="00472576" w:rsidRPr="009B2CFC">
        <w:rPr>
          <w:rFonts w:ascii="Times New Roman" w:hAnsi="Times New Roman"/>
          <w:sz w:val="28"/>
          <w:szCs w:val="28"/>
        </w:rPr>
        <w:t>à) Chánh văn phòng Trường</w:t>
      </w:r>
      <w:r w:rsidR="00472576" w:rsidRPr="009B2CFC">
        <w:rPr>
          <w:rFonts w:ascii="Times New Roman" w:hAnsi="Times New Roman"/>
          <w:sz w:val="28"/>
          <w:szCs w:val="28"/>
          <w:lang w:val="vi-VN"/>
        </w:rPr>
        <w:t xml:space="preserve">; </w:t>
      </w:r>
      <w:r w:rsidR="00071510">
        <w:rPr>
          <w:rFonts w:ascii="Times New Roman" w:hAnsi="Times New Roman"/>
          <w:sz w:val="28"/>
          <w:szCs w:val="28"/>
        </w:rPr>
        <w:t xml:space="preserve">Trưởng phòng Khoa học Công nghệ; </w:t>
      </w:r>
      <w:r w:rsidR="00071510" w:rsidRPr="00071510">
        <w:rPr>
          <w:rFonts w:ascii="Times New Roman" w:hAnsi="Times New Roman"/>
          <w:sz w:val="28"/>
          <w:szCs w:val="28"/>
        </w:rPr>
        <w:t>Trưởng các đơn vị thuộc và trực thuộc Trường Đại học Nguyễn Tất Thành; các tổ chứ</w:t>
      </w:r>
      <w:r w:rsidR="000B2A82">
        <w:rPr>
          <w:rFonts w:ascii="Times New Roman" w:hAnsi="Times New Roman"/>
          <w:sz w:val="28"/>
          <w:szCs w:val="28"/>
        </w:rPr>
        <w:t xml:space="preserve">c </w:t>
      </w:r>
      <w:r w:rsidR="00BD5682">
        <w:rPr>
          <w:rFonts w:ascii="Times New Roman" w:hAnsi="Times New Roman"/>
          <w:sz w:val="28"/>
          <w:szCs w:val="28"/>
        </w:rPr>
        <w:t xml:space="preserve">và </w:t>
      </w:r>
      <w:r w:rsidR="00071510" w:rsidRPr="00071510">
        <w:rPr>
          <w:rFonts w:ascii="Times New Roman" w:hAnsi="Times New Roman"/>
          <w:sz w:val="28"/>
          <w:szCs w:val="28"/>
        </w:rPr>
        <w:t>cá nhân có liên quan chịu trách nhiệm thi hành Quyết định này.</w:t>
      </w:r>
      <w:r w:rsidR="00184A65">
        <w:rPr>
          <w:rFonts w:ascii="Times New Roman" w:hAnsi="Times New Roman"/>
          <w:sz w:val="28"/>
          <w:szCs w:val="28"/>
        </w:rPr>
        <w:t>/.</w:t>
      </w:r>
    </w:p>
    <w:p w:rsidR="00D348CE" w:rsidRPr="008F5A89" w:rsidRDefault="00D348CE" w:rsidP="00D348CE">
      <w:pPr>
        <w:spacing w:after="0"/>
        <w:ind w:firstLine="630"/>
        <w:jc w:val="both"/>
        <w:rPr>
          <w:rFonts w:ascii="Times New Roman" w:hAnsi="Times New Roman"/>
          <w:sz w:val="27"/>
          <w:szCs w:val="27"/>
        </w:rPr>
      </w:pPr>
    </w:p>
    <w:tbl>
      <w:tblPr>
        <w:tblW w:w="8923" w:type="dxa"/>
        <w:tblLook w:val="04A0" w:firstRow="1" w:lastRow="0" w:firstColumn="1" w:lastColumn="0" w:noHBand="0" w:noVBand="1"/>
      </w:tblPr>
      <w:tblGrid>
        <w:gridCol w:w="3969"/>
        <w:gridCol w:w="4954"/>
      </w:tblGrid>
      <w:tr w:rsidR="009409AB" w:rsidRPr="008F5A89" w:rsidTr="00472576">
        <w:tc>
          <w:tcPr>
            <w:tcW w:w="3969" w:type="dxa"/>
          </w:tcPr>
          <w:p w:rsidR="009409AB" w:rsidRPr="009B2CFC" w:rsidRDefault="009409AB" w:rsidP="00D348CE">
            <w:pPr>
              <w:spacing w:after="0"/>
              <w:ind w:firstLine="90"/>
              <w:rPr>
                <w:rFonts w:ascii="Times New Roman" w:hAnsi="Times New Roman"/>
                <w:b/>
                <w:i/>
                <w:sz w:val="24"/>
              </w:rPr>
            </w:pPr>
            <w:r w:rsidRPr="009B2CFC">
              <w:rPr>
                <w:rFonts w:ascii="Times New Roman" w:hAnsi="Times New Roman"/>
                <w:b/>
                <w:i/>
                <w:sz w:val="24"/>
              </w:rPr>
              <w:t>Nơi nhận:</w:t>
            </w:r>
          </w:p>
          <w:p w:rsidR="000E7A5F" w:rsidRPr="009C6832" w:rsidRDefault="009409AB" w:rsidP="00D348CE">
            <w:pPr>
              <w:spacing w:after="0"/>
              <w:ind w:firstLine="90"/>
              <w:rPr>
                <w:rFonts w:ascii="Times New Roman" w:hAnsi="Times New Roman"/>
                <w:lang w:val="vi-VN"/>
              </w:rPr>
            </w:pPr>
            <w:r w:rsidRPr="009C6832">
              <w:rPr>
                <w:rFonts w:ascii="Times New Roman" w:hAnsi="Times New Roman"/>
              </w:rPr>
              <w:t xml:space="preserve">- </w:t>
            </w:r>
            <w:r w:rsidR="00472576" w:rsidRPr="009C6832">
              <w:rPr>
                <w:rFonts w:ascii="Times New Roman" w:hAnsi="Times New Roman"/>
              </w:rPr>
              <w:t>Như Điều 3;</w:t>
            </w:r>
          </w:p>
          <w:p w:rsidR="009409AB" w:rsidRPr="009C6832" w:rsidRDefault="000E7A5F" w:rsidP="00D348CE">
            <w:pPr>
              <w:spacing w:after="0"/>
              <w:ind w:firstLine="90"/>
              <w:rPr>
                <w:rFonts w:ascii="Times New Roman" w:hAnsi="Times New Roman"/>
              </w:rPr>
            </w:pPr>
            <w:r w:rsidRPr="009C6832">
              <w:rPr>
                <w:rFonts w:ascii="Times New Roman" w:hAnsi="Times New Roman"/>
                <w:lang w:val="vi-VN"/>
              </w:rPr>
              <w:t xml:space="preserve">- </w:t>
            </w:r>
            <w:r w:rsidR="00472576" w:rsidRPr="009C6832">
              <w:rPr>
                <w:rFonts w:ascii="Times New Roman" w:hAnsi="Times New Roman"/>
              </w:rPr>
              <w:t>Hội đồng Trường</w:t>
            </w:r>
            <w:r w:rsidR="00FA655D" w:rsidRPr="009C6832">
              <w:rPr>
                <w:rFonts w:ascii="Times New Roman" w:hAnsi="Times New Roman"/>
              </w:rPr>
              <w:t xml:space="preserve"> (để b/c)</w:t>
            </w:r>
            <w:r w:rsidR="00472576" w:rsidRPr="009C6832">
              <w:rPr>
                <w:rFonts w:ascii="Times New Roman" w:hAnsi="Times New Roman"/>
              </w:rPr>
              <w:t>;</w:t>
            </w:r>
          </w:p>
          <w:p w:rsidR="00472576" w:rsidRPr="009C6832" w:rsidRDefault="00472576" w:rsidP="00D348CE">
            <w:pPr>
              <w:spacing w:after="0"/>
              <w:ind w:firstLine="90"/>
              <w:rPr>
                <w:rFonts w:ascii="Times New Roman" w:hAnsi="Times New Roman"/>
              </w:rPr>
            </w:pPr>
            <w:r w:rsidRPr="009C6832">
              <w:rPr>
                <w:rFonts w:ascii="Times New Roman" w:hAnsi="Times New Roman"/>
              </w:rPr>
              <w:t>- Website của Trường;</w:t>
            </w:r>
          </w:p>
          <w:p w:rsidR="009409AB" w:rsidRPr="009C6832" w:rsidRDefault="00F75D9B" w:rsidP="00D348CE">
            <w:pPr>
              <w:spacing w:after="0"/>
              <w:ind w:firstLine="90"/>
              <w:rPr>
                <w:rFonts w:ascii="Times New Roman" w:hAnsi="Times New Roman"/>
              </w:rPr>
            </w:pPr>
            <w:r w:rsidRPr="009C6832">
              <w:rPr>
                <w:rFonts w:ascii="Times New Roman" w:hAnsi="Times New Roman"/>
              </w:rPr>
              <w:t>- Lưu VT</w:t>
            </w:r>
            <w:r w:rsidR="009409AB" w:rsidRPr="009C6832">
              <w:rPr>
                <w:rFonts w:ascii="Times New Roman" w:hAnsi="Times New Roman"/>
              </w:rPr>
              <w:t>,</w:t>
            </w:r>
            <w:r w:rsidR="00D3090E" w:rsidRPr="009C6832">
              <w:rPr>
                <w:rFonts w:ascii="Times New Roman" w:hAnsi="Times New Roman"/>
                <w:lang w:val="vi-VN"/>
              </w:rPr>
              <w:t xml:space="preserve"> P.KHCN</w:t>
            </w:r>
            <w:r w:rsidR="00472576" w:rsidRPr="009C6832">
              <w:rPr>
                <w:rFonts w:ascii="Times New Roman" w:hAnsi="Times New Roman"/>
              </w:rPr>
              <w:t>.</w:t>
            </w:r>
          </w:p>
          <w:p w:rsidR="009409AB" w:rsidRPr="008F5A89" w:rsidRDefault="009409AB" w:rsidP="00D348CE">
            <w:pPr>
              <w:spacing w:after="0"/>
              <w:ind w:firstLine="90"/>
              <w:rPr>
                <w:rFonts w:ascii="Times New Roman" w:hAnsi="Times New Roman"/>
              </w:rPr>
            </w:pPr>
          </w:p>
          <w:p w:rsidR="009409AB" w:rsidRPr="008F5A89" w:rsidRDefault="00C40CC2" w:rsidP="00D348CE">
            <w:pPr>
              <w:spacing w:after="0"/>
              <w:jc w:val="center"/>
              <w:rPr>
                <w:rFonts w:ascii="Times New Roman" w:hAnsi="Times New Roman"/>
                <w:b/>
              </w:rPr>
            </w:pPr>
            <w:r w:rsidRPr="008F5A89">
              <w:rPr>
                <w:rFonts w:ascii="Times New Roman" w:hAnsi="Times New Roman"/>
              </w:rPr>
              <w:t xml:space="preserve">                             </w:t>
            </w:r>
            <w:r w:rsidR="009409AB" w:rsidRPr="008F5A89">
              <w:rPr>
                <w:rFonts w:ascii="Times New Roman" w:hAnsi="Times New Roman"/>
              </w:rPr>
              <w:t xml:space="preserve">                                               </w:t>
            </w:r>
          </w:p>
        </w:tc>
        <w:tc>
          <w:tcPr>
            <w:tcW w:w="4954" w:type="dxa"/>
          </w:tcPr>
          <w:p w:rsidR="002A2CBA" w:rsidRPr="008F5A89" w:rsidRDefault="009409AB" w:rsidP="00B42D2E">
            <w:pPr>
              <w:spacing w:after="0"/>
              <w:jc w:val="center"/>
              <w:rPr>
                <w:rFonts w:ascii="Times New Roman" w:hAnsi="Times New Roman"/>
                <w:b/>
                <w:sz w:val="28"/>
                <w:szCs w:val="28"/>
              </w:rPr>
            </w:pPr>
            <w:r w:rsidRPr="008F5A89">
              <w:rPr>
                <w:rFonts w:ascii="Times New Roman" w:hAnsi="Times New Roman"/>
                <w:b/>
                <w:sz w:val="28"/>
                <w:szCs w:val="28"/>
              </w:rPr>
              <w:t>HIỆU TRƯỞ</w:t>
            </w:r>
            <w:r w:rsidR="00B42D2E" w:rsidRPr="008F5A89">
              <w:rPr>
                <w:rFonts w:ascii="Times New Roman" w:hAnsi="Times New Roman"/>
                <w:b/>
                <w:sz w:val="28"/>
                <w:szCs w:val="28"/>
              </w:rPr>
              <w:t>NG</w:t>
            </w:r>
          </w:p>
          <w:p w:rsidR="00B42D2E" w:rsidRPr="008F5A89" w:rsidRDefault="00B42D2E" w:rsidP="00B42D2E">
            <w:pPr>
              <w:spacing w:after="0"/>
              <w:jc w:val="center"/>
              <w:rPr>
                <w:rFonts w:ascii="Times New Roman" w:hAnsi="Times New Roman"/>
                <w:b/>
                <w:sz w:val="28"/>
                <w:szCs w:val="28"/>
              </w:rPr>
            </w:pPr>
          </w:p>
          <w:p w:rsidR="00B42D2E" w:rsidRPr="008F5A89" w:rsidRDefault="00B42D2E" w:rsidP="00B42D2E">
            <w:pPr>
              <w:spacing w:after="0"/>
              <w:jc w:val="center"/>
              <w:rPr>
                <w:rFonts w:ascii="Times New Roman" w:hAnsi="Times New Roman"/>
                <w:b/>
              </w:rPr>
            </w:pPr>
          </w:p>
          <w:p w:rsidR="00B42D2E" w:rsidRPr="008F5A89" w:rsidRDefault="00B42D2E" w:rsidP="00B42D2E">
            <w:pPr>
              <w:spacing w:after="0"/>
              <w:jc w:val="center"/>
              <w:rPr>
                <w:rFonts w:ascii="Times New Roman" w:hAnsi="Times New Roman"/>
                <w:b/>
                <w:sz w:val="28"/>
                <w:szCs w:val="28"/>
                <w:lang w:val="vi-VN"/>
              </w:rPr>
            </w:pPr>
          </w:p>
          <w:p w:rsidR="00B42D2E" w:rsidRPr="008F5A89" w:rsidRDefault="00B42D2E" w:rsidP="00B42D2E">
            <w:pPr>
              <w:spacing w:after="0"/>
              <w:jc w:val="center"/>
              <w:rPr>
                <w:rFonts w:ascii="Times New Roman" w:hAnsi="Times New Roman"/>
                <w:b/>
                <w:sz w:val="28"/>
                <w:szCs w:val="28"/>
                <w:lang w:val="vi-VN"/>
              </w:rPr>
            </w:pPr>
          </w:p>
          <w:p w:rsidR="009409AB" w:rsidRPr="008F5A89" w:rsidRDefault="000D5C25" w:rsidP="00D348CE">
            <w:pPr>
              <w:spacing w:after="0"/>
              <w:jc w:val="center"/>
              <w:rPr>
                <w:rFonts w:ascii="Times New Roman" w:hAnsi="Times New Roman"/>
                <w:b/>
                <w:sz w:val="26"/>
                <w:szCs w:val="26"/>
              </w:rPr>
            </w:pPr>
            <w:r w:rsidRPr="008F5A89">
              <w:rPr>
                <w:rFonts w:ascii="Times New Roman" w:hAnsi="Times New Roman"/>
                <w:b/>
                <w:sz w:val="28"/>
                <w:szCs w:val="28"/>
              </w:rPr>
              <w:t>PGS</w:t>
            </w:r>
            <w:r w:rsidRPr="008F5A89">
              <w:rPr>
                <w:rFonts w:ascii="Times New Roman" w:hAnsi="Times New Roman"/>
                <w:b/>
                <w:sz w:val="28"/>
                <w:szCs w:val="28"/>
                <w:lang w:val="vi-VN"/>
              </w:rPr>
              <w:t>.</w:t>
            </w:r>
            <w:r w:rsidR="009409AB" w:rsidRPr="008F5A89">
              <w:rPr>
                <w:rFonts w:ascii="Times New Roman" w:hAnsi="Times New Roman"/>
                <w:b/>
                <w:sz w:val="28"/>
                <w:szCs w:val="28"/>
              </w:rPr>
              <w:t>TS. Nguyễn Mạnh Hùng</w:t>
            </w:r>
          </w:p>
        </w:tc>
      </w:tr>
    </w:tbl>
    <w:p w:rsidR="00D554A0" w:rsidRPr="008F5A89" w:rsidRDefault="00D554A0" w:rsidP="00C40CC2">
      <w:pPr>
        <w:rPr>
          <w:rFonts w:ascii="Times New Roman" w:hAnsi="Times New Roman"/>
          <w:sz w:val="16"/>
          <w:szCs w:val="16"/>
        </w:rPr>
      </w:pPr>
    </w:p>
    <w:p w:rsidR="00D34F1C" w:rsidRDefault="00D34F1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9B2CFC" w:rsidRDefault="009B2CFC" w:rsidP="00C40CC2">
      <w:pPr>
        <w:rPr>
          <w:rFonts w:ascii="Times New Roman" w:hAnsi="Times New Roman"/>
          <w:sz w:val="16"/>
          <w:szCs w:val="16"/>
        </w:rPr>
      </w:pPr>
    </w:p>
    <w:p w:rsidR="001754D7" w:rsidRDefault="001754D7" w:rsidP="00C40CC2">
      <w:pPr>
        <w:rPr>
          <w:rFonts w:ascii="Times New Roman" w:hAnsi="Times New Roman"/>
          <w:sz w:val="16"/>
          <w:szCs w:val="16"/>
        </w:rPr>
      </w:pPr>
    </w:p>
    <w:p w:rsidR="001754D7" w:rsidRDefault="001754D7" w:rsidP="00C40CC2">
      <w:pPr>
        <w:rPr>
          <w:rFonts w:ascii="Times New Roman" w:hAnsi="Times New Roman"/>
          <w:sz w:val="16"/>
          <w:szCs w:val="16"/>
        </w:rPr>
      </w:pPr>
    </w:p>
    <w:p w:rsidR="001754D7" w:rsidRDefault="001754D7" w:rsidP="00C40CC2">
      <w:pPr>
        <w:rPr>
          <w:rFonts w:ascii="Times New Roman" w:hAnsi="Times New Roman"/>
          <w:sz w:val="16"/>
          <w:szCs w:val="16"/>
        </w:rPr>
      </w:pPr>
    </w:p>
    <w:p w:rsidR="009B2CFC" w:rsidRDefault="009B2CFC" w:rsidP="00C40CC2">
      <w:pPr>
        <w:rPr>
          <w:rFonts w:ascii="Times New Roman" w:hAnsi="Times New Roman"/>
          <w:sz w:val="16"/>
          <w:szCs w:val="16"/>
        </w:rPr>
      </w:pPr>
    </w:p>
    <w:tbl>
      <w:tblPr>
        <w:tblW w:w="10353" w:type="dxa"/>
        <w:jc w:val="center"/>
        <w:tblLook w:val="04A0" w:firstRow="1" w:lastRow="0" w:firstColumn="1" w:lastColumn="0" w:noHBand="0" w:noVBand="1"/>
      </w:tblPr>
      <w:tblGrid>
        <w:gridCol w:w="4678"/>
        <w:gridCol w:w="5675"/>
      </w:tblGrid>
      <w:tr w:rsidR="000E7A5F" w:rsidRPr="008F5A89" w:rsidTr="004C64D7">
        <w:trPr>
          <w:trHeight w:val="802"/>
          <w:jc w:val="center"/>
        </w:trPr>
        <w:tc>
          <w:tcPr>
            <w:tcW w:w="4678" w:type="dxa"/>
            <w:hideMark/>
          </w:tcPr>
          <w:p w:rsidR="000E7A5F" w:rsidRPr="008F5A89" w:rsidRDefault="000E7A5F" w:rsidP="00A5674B">
            <w:pPr>
              <w:spacing w:after="0" w:line="240" w:lineRule="auto"/>
              <w:jc w:val="center"/>
              <w:rPr>
                <w:rFonts w:ascii="Times New Roman" w:hAnsi="Times New Roman"/>
                <w:sz w:val="26"/>
                <w:szCs w:val="26"/>
              </w:rPr>
            </w:pPr>
            <w:r w:rsidRPr="008F5A89">
              <w:rPr>
                <w:rFonts w:ascii="Times New Roman" w:hAnsi="Times New Roman"/>
                <w:sz w:val="26"/>
                <w:szCs w:val="26"/>
              </w:rPr>
              <w:lastRenderedPageBreak/>
              <w:t xml:space="preserve">     BỘ GIÁO DỤC VÀ ĐÀO TẠO</w:t>
            </w:r>
          </w:p>
          <w:p w:rsidR="000E7A5F" w:rsidRPr="008F5A89" w:rsidRDefault="000E7A5F" w:rsidP="00A5674B">
            <w:pPr>
              <w:spacing w:after="0" w:line="240" w:lineRule="auto"/>
              <w:jc w:val="center"/>
              <w:rPr>
                <w:rFonts w:ascii="Times New Roman" w:hAnsi="Times New Roman"/>
                <w:b/>
                <w:sz w:val="26"/>
                <w:szCs w:val="26"/>
              </w:rPr>
            </w:pPr>
            <w:r w:rsidRPr="008F5A89">
              <w:rPr>
                <w:rFonts w:ascii="Times New Roman" w:hAnsi="Times New Roman"/>
                <w:b/>
                <w:sz w:val="26"/>
                <w:szCs w:val="26"/>
              </w:rPr>
              <w:t>TRƯỜNG ĐH NGUYỀN TẤT THÀNH</w:t>
            </w:r>
          </w:p>
          <w:p w:rsidR="000E7A5F" w:rsidRPr="008F5A89" w:rsidRDefault="000E7A5F" w:rsidP="00A5674B">
            <w:pPr>
              <w:spacing w:after="0" w:line="240" w:lineRule="auto"/>
              <w:jc w:val="center"/>
              <w:rPr>
                <w:rFonts w:ascii="Times New Roman" w:hAnsi="Times New Roman"/>
                <w:sz w:val="26"/>
                <w:szCs w:val="26"/>
              </w:rPr>
            </w:pPr>
            <w:r w:rsidRPr="008F5A89">
              <w:rPr>
                <w:rFonts w:ascii="Times New Roman" w:hAnsi="Times New Roman"/>
                <w:noProof/>
                <w:sz w:val="26"/>
                <w:szCs w:val="26"/>
              </w:rPr>
              <mc:AlternateContent>
                <mc:Choice Requires="wps">
                  <w:drawing>
                    <wp:anchor distT="0" distB="0" distL="114300" distR="114300" simplePos="0" relativeHeight="251663872" behindDoc="0" locked="0" layoutInCell="1" allowOverlap="1" wp14:anchorId="735C2A44" wp14:editId="31CE5742">
                      <wp:simplePos x="0" y="0"/>
                      <wp:positionH relativeFrom="column">
                        <wp:posOffset>901246</wp:posOffset>
                      </wp:positionH>
                      <wp:positionV relativeFrom="paragraph">
                        <wp:posOffset>52705</wp:posOffset>
                      </wp:positionV>
                      <wp:extent cx="1022350" cy="0"/>
                      <wp:effectExtent l="0" t="0" r="635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2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87D9ABF" id="AutoShape 4" o:spid="_x0000_s1026" type="#_x0000_t32" style="position:absolute;margin-left:70.95pt;margin-top:4.15pt;width:80.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">
                      <o:lock v:ext="edit" shapetype="f"/>
                    </v:shape>
                  </w:pict>
                </mc:Fallback>
              </mc:AlternateContent>
            </w:r>
          </w:p>
        </w:tc>
        <w:tc>
          <w:tcPr>
            <w:tcW w:w="5675" w:type="dxa"/>
            <w:hideMark/>
          </w:tcPr>
          <w:p w:rsidR="000E7A5F" w:rsidRPr="008F5A89" w:rsidRDefault="000E7A5F" w:rsidP="00A5674B">
            <w:pPr>
              <w:spacing w:after="0" w:line="240" w:lineRule="auto"/>
              <w:jc w:val="center"/>
              <w:rPr>
                <w:rFonts w:ascii="Times New Roman" w:hAnsi="Times New Roman"/>
                <w:b/>
                <w:sz w:val="26"/>
                <w:szCs w:val="26"/>
              </w:rPr>
            </w:pPr>
            <w:r w:rsidRPr="008F5A89">
              <w:rPr>
                <w:rFonts w:ascii="Times New Roman" w:hAnsi="Times New Roman"/>
                <w:b/>
                <w:sz w:val="26"/>
                <w:szCs w:val="26"/>
              </w:rPr>
              <w:t>CỘNG HÒA XÃ HỘI CHỦ NGHĨA VIỆT NAM                  Độc lập – Tự do – Hạnh phúc</w:t>
            </w:r>
          </w:p>
          <w:p w:rsidR="000E7A5F" w:rsidRPr="008F5A89" w:rsidRDefault="000E7A5F" w:rsidP="00A5674B">
            <w:pPr>
              <w:spacing w:after="0" w:line="240" w:lineRule="auto"/>
              <w:jc w:val="right"/>
              <w:rPr>
                <w:rFonts w:ascii="Times New Roman" w:hAnsi="Times New Roman"/>
                <w:sz w:val="26"/>
                <w:szCs w:val="26"/>
              </w:rPr>
            </w:pPr>
            <w:r w:rsidRPr="008F5A89">
              <w:rPr>
                <w:rFonts w:ascii="Times New Roman" w:hAnsi="Times New Roman"/>
                <w:noProof/>
                <w:sz w:val="26"/>
                <w:szCs w:val="26"/>
              </w:rPr>
              <mc:AlternateContent>
                <mc:Choice Requires="wps">
                  <w:drawing>
                    <wp:anchor distT="0" distB="0" distL="114300" distR="114300" simplePos="0" relativeHeight="251664896" behindDoc="0" locked="0" layoutInCell="1" allowOverlap="1" wp14:anchorId="53F64FD3" wp14:editId="2B612B1E">
                      <wp:simplePos x="0" y="0"/>
                      <wp:positionH relativeFrom="column">
                        <wp:posOffset>681355</wp:posOffset>
                      </wp:positionH>
                      <wp:positionV relativeFrom="paragraph">
                        <wp:posOffset>31931</wp:posOffset>
                      </wp:positionV>
                      <wp:extent cx="1985554" cy="0"/>
                      <wp:effectExtent l="0" t="0" r="8890" b="12700"/>
                      <wp:wrapNone/>
                      <wp:docPr id="8" name="Straight Connector 8"/>
                      <wp:cNvGraphicFramePr/>
                      <a:graphic xmlns:a="http://schemas.openxmlformats.org/drawingml/2006/main">
                        <a:graphicData uri="http://schemas.microsoft.com/office/word/2010/wordprocessingShape">
                          <wps:wsp>
                            <wps:cNvCnPr/>
                            <wps:spPr>
                              <a:xfrm>
                                <a:off x="0" y="0"/>
                                <a:ext cx="19855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D4826D2" id="Straight Connector 8"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65pt,2.5pt" to="21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" strokecolor="black [3200]" strokeweight=".5pt">
                      <v:stroke joinstyle="miter"/>
                    </v:line>
                  </w:pict>
                </mc:Fallback>
              </mc:AlternateContent>
            </w:r>
          </w:p>
        </w:tc>
      </w:tr>
    </w:tbl>
    <w:p w:rsidR="000E7A5F" w:rsidRPr="008F5A89" w:rsidRDefault="000E7A5F" w:rsidP="00D554A0">
      <w:pPr>
        <w:pStyle w:val="Header"/>
        <w:tabs>
          <w:tab w:val="clear" w:pos="4320"/>
          <w:tab w:val="clear" w:pos="8640"/>
          <w:tab w:val="left" w:pos="450"/>
        </w:tabs>
        <w:spacing w:line="276" w:lineRule="auto"/>
        <w:jc w:val="center"/>
        <w:outlineLvl w:val="0"/>
        <w:rPr>
          <w:rFonts w:ascii="Times New Roman" w:hAnsi="Times New Roman"/>
          <w:b/>
          <w:szCs w:val="22"/>
        </w:rPr>
      </w:pPr>
    </w:p>
    <w:p w:rsidR="00D554A0" w:rsidRPr="008F5A89" w:rsidRDefault="00D554A0" w:rsidP="00D554A0">
      <w:pPr>
        <w:pStyle w:val="Header"/>
        <w:tabs>
          <w:tab w:val="clear" w:pos="4320"/>
          <w:tab w:val="clear" w:pos="8640"/>
          <w:tab w:val="left" w:pos="450"/>
        </w:tabs>
        <w:spacing w:line="276" w:lineRule="auto"/>
        <w:jc w:val="center"/>
        <w:outlineLvl w:val="0"/>
        <w:rPr>
          <w:rFonts w:ascii="Times New Roman" w:hAnsi="Times New Roman"/>
          <w:b/>
          <w:sz w:val="28"/>
          <w:szCs w:val="24"/>
        </w:rPr>
      </w:pPr>
      <w:r w:rsidRPr="008F5A89">
        <w:rPr>
          <w:rFonts w:ascii="Times New Roman" w:hAnsi="Times New Roman"/>
          <w:b/>
          <w:sz w:val="28"/>
          <w:szCs w:val="24"/>
        </w:rPr>
        <w:t>QUY ĐỊNH</w:t>
      </w:r>
    </w:p>
    <w:p w:rsidR="00472576" w:rsidRPr="008F5A89" w:rsidRDefault="009B2CFC" w:rsidP="00D34F1C">
      <w:pPr>
        <w:pStyle w:val="Header"/>
        <w:tabs>
          <w:tab w:val="clear" w:pos="4320"/>
          <w:tab w:val="clear" w:pos="8640"/>
          <w:tab w:val="left" w:pos="450"/>
        </w:tabs>
        <w:spacing w:line="276" w:lineRule="auto"/>
        <w:jc w:val="center"/>
        <w:rPr>
          <w:rFonts w:ascii="Times New Roman" w:hAnsi="Times New Roman"/>
          <w:b/>
          <w:bCs/>
          <w:sz w:val="28"/>
          <w:szCs w:val="28"/>
          <w:lang w:eastAsia="x-none"/>
        </w:rPr>
      </w:pPr>
      <w:r>
        <w:rPr>
          <w:rFonts w:ascii="Times New Roman" w:hAnsi="Times New Roman"/>
          <w:b/>
          <w:bCs/>
          <w:sz w:val="28"/>
          <w:szCs w:val="28"/>
          <w:lang w:eastAsia="x-none"/>
        </w:rPr>
        <w:t>Q</w:t>
      </w:r>
      <w:r w:rsidR="00472576" w:rsidRPr="008F5A89">
        <w:rPr>
          <w:rFonts w:ascii="Times New Roman" w:hAnsi="Times New Roman"/>
          <w:b/>
          <w:bCs/>
          <w:sz w:val="28"/>
          <w:szCs w:val="28"/>
          <w:lang w:eastAsia="x-none"/>
        </w:rPr>
        <w:t xml:space="preserve">uản lý các nhiệm vụ khoa học </w:t>
      </w:r>
      <w:r>
        <w:rPr>
          <w:rFonts w:ascii="Times New Roman" w:hAnsi="Times New Roman"/>
          <w:b/>
          <w:bCs/>
          <w:sz w:val="28"/>
          <w:szCs w:val="28"/>
          <w:lang w:eastAsia="x-none"/>
        </w:rPr>
        <w:t xml:space="preserve">và </w:t>
      </w:r>
      <w:r w:rsidR="00472576" w:rsidRPr="008F5A89">
        <w:rPr>
          <w:rFonts w:ascii="Times New Roman" w:hAnsi="Times New Roman"/>
          <w:b/>
          <w:bCs/>
          <w:sz w:val="28"/>
          <w:szCs w:val="28"/>
          <w:lang w:eastAsia="x-none"/>
        </w:rPr>
        <w:t xml:space="preserve">công nghệ </w:t>
      </w:r>
    </w:p>
    <w:p w:rsidR="00D554A0" w:rsidRPr="008F5A89" w:rsidRDefault="00472576" w:rsidP="00D34F1C">
      <w:pPr>
        <w:pStyle w:val="Header"/>
        <w:tabs>
          <w:tab w:val="clear" w:pos="4320"/>
          <w:tab w:val="clear" w:pos="8640"/>
          <w:tab w:val="left" w:pos="450"/>
        </w:tabs>
        <w:spacing w:line="276" w:lineRule="auto"/>
        <w:jc w:val="center"/>
        <w:rPr>
          <w:rFonts w:ascii="Times New Roman" w:hAnsi="Times New Roman"/>
          <w:b/>
          <w:sz w:val="28"/>
          <w:szCs w:val="22"/>
          <w:lang w:val="vi-VN"/>
        </w:rPr>
      </w:pPr>
      <w:r w:rsidRPr="008F5A89">
        <w:rPr>
          <w:rFonts w:ascii="Times New Roman" w:hAnsi="Times New Roman"/>
          <w:b/>
          <w:bCs/>
          <w:sz w:val="28"/>
          <w:szCs w:val="28"/>
          <w:lang w:eastAsia="x-none"/>
        </w:rPr>
        <w:t>của Trường Đại học Nguyễn Tất Thành</w:t>
      </w:r>
      <w:r w:rsidR="00D554A0" w:rsidRPr="008F5A89">
        <w:rPr>
          <w:rFonts w:ascii="Times New Roman" w:hAnsi="Times New Roman"/>
          <w:b/>
          <w:sz w:val="28"/>
          <w:szCs w:val="22"/>
        </w:rPr>
        <w:t xml:space="preserve"> </w:t>
      </w:r>
    </w:p>
    <w:p w:rsidR="00472576" w:rsidRPr="008F5A89" w:rsidRDefault="00D554A0" w:rsidP="00D554A0">
      <w:pPr>
        <w:tabs>
          <w:tab w:val="left" w:pos="450"/>
        </w:tabs>
        <w:autoSpaceDE w:val="0"/>
        <w:autoSpaceDN w:val="0"/>
        <w:adjustRightInd w:val="0"/>
        <w:spacing w:after="0"/>
        <w:jc w:val="center"/>
        <w:rPr>
          <w:rFonts w:ascii="Times New Roman" w:hAnsi="Times New Roman"/>
          <w:i/>
          <w:iCs/>
          <w:sz w:val="28"/>
          <w:szCs w:val="24"/>
        </w:rPr>
      </w:pPr>
      <w:r w:rsidRPr="008F5A89" w:rsidDel="00021F4D">
        <w:rPr>
          <w:rFonts w:ascii="Times New Roman" w:hAnsi="Times New Roman"/>
          <w:b/>
          <w:sz w:val="24"/>
          <w:szCs w:val="24"/>
        </w:rPr>
        <w:t xml:space="preserve"> </w:t>
      </w:r>
      <w:r w:rsidRPr="008F5A89">
        <w:rPr>
          <w:rFonts w:ascii="Times New Roman" w:hAnsi="Times New Roman"/>
          <w:i/>
          <w:iCs/>
          <w:sz w:val="28"/>
          <w:szCs w:val="24"/>
        </w:rPr>
        <w:t>(</w:t>
      </w:r>
      <w:r w:rsidR="001D227C">
        <w:rPr>
          <w:rFonts w:ascii="Times New Roman" w:hAnsi="Times New Roman"/>
          <w:i/>
          <w:iCs/>
          <w:sz w:val="28"/>
          <w:szCs w:val="24"/>
        </w:rPr>
        <w:t>K</w:t>
      </w:r>
      <w:r w:rsidRPr="008F5A89">
        <w:rPr>
          <w:rFonts w:ascii="Times New Roman" w:hAnsi="Times New Roman"/>
          <w:i/>
          <w:iCs/>
          <w:sz w:val="28"/>
          <w:szCs w:val="24"/>
        </w:rPr>
        <w:t>èm theo Quy</w:t>
      </w:r>
      <w:r w:rsidRPr="008F5A89">
        <w:rPr>
          <w:rFonts w:ascii="Times New Roman" w:eastAsia="TimesNewRomanPS-ItalicMT" w:hAnsi="Times New Roman"/>
          <w:i/>
          <w:iCs/>
          <w:sz w:val="28"/>
          <w:szCs w:val="24"/>
        </w:rPr>
        <w:t>ết đị</w:t>
      </w:r>
      <w:r w:rsidRPr="008F5A89">
        <w:rPr>
          <w:rFonts w:ascii="Times New Roman" w:hAnsi="Times New Roman"/>
          <w:i/>
          <w:iCs/>
          <w:sz w:val="28"/>
          <w:szCs w:val="24"/>
        </w:rPr>
        <w:t>nh s</w:t>
      </w:r>
      <w:r w:rsidRPr="008F5A89">
        <w:rPr>
          <w:rFonts w:ascii="Times New Roman" w:eastAsia="TimesNewRomanPS-ItalicMT" w:hAnsi="Times New Roman"/>
          <w:i/>
          <w:iCs/>
          <w:sz w:val="28"/>
          <w:szCs w:val="24"/>
        </w:rPr>
        <w:t xml:space="preserve">ố </w:t>
      </w:r>
      <w:r w:rsidRPr="008F5A89">
        <w:rPr>
          <w:rFonts w:ascii="Times New Roman" w:hAnsi="Times New Roman"/>
          <w:i/>
          <w:iCs/>
          <w:sz w:val="28"/>
          <w:szCs w:val="24"/>
        </w:rPr>
        <w:t xml:space="preserve">        </w:t>
      </w:r>
      <w:r w:rsidRPr="008F5A89">
        <w:rPr>
          <w:rFonts w:ascii="Times New Roman" w:eastAsia="TimesNewRomanPS-ItalicMT" w:hAnsi="Times New Roman"/>
          <w:i/>
          <w:iCs/>
          <w:sz w:val="28"/>
          <w:szCs w:val="24"/>
        </w:rPr>
        <w:t>/QĐ</w:t>
      </w:r>
      <w:r w:rsidRPr="008F5A89">
        <w:rPr>
          <w:rFonts w:ascii="Times New Roman" w:hAnsi="Times New Roman"/>
          <w:i/>
          <w:iCs/>
          <w:sz w:val="28"/>
          <w:szCs w:val="24"/>
        </w:rPr>
        <w:t>-NTT</w:t>
      </w:r>
      <w:r w:rsidR="00714146">
        <w:rPr>
          <w:rFonts w:ascii="Times New Roman" w:eastAsia="TimesNewRomanPS-ItalicMT" w:hAnsi="Times New Roman"/>
          <w:i/>
          <w:iCs/>
          <w:sz w:val="28"/>
          <w:szCs w:val="24"/>
        </w:rPr>
        <w:t xml:space="preserve"> </w:t>
      </w:r>
      <w:r w:rsidRPr="008F5A89">
        <w:rPr>
          <w:rFonts w:ascii="Times New Roman" w:eastAsia="TimesNewRomanPS-ItalicMT" w:hAnsi="Times New Roman"/>
          <w:i/>
          <w:iCs/>
          <w:sz w:val="28"/>
          <w:szCs w:val="24"/>
        </w:rPr>
        <w:t xml:space="preserve"> ngày </w:t>
      </w:r>
      <w:r w:rsidRPr="008F5A89">
        <w:rPr>
          <w:rFonts w:ascii="Times New Roman" w:hAnsi="Times New Roman"/>
          <w:i/>
          <w:iCs/>
          <w:sz w:val="28"/>
          <w:szCs w:val="24"/>
        </w:rPr>
        <w:t xml:space="preserve">     tháng </w:t>
      </w:r>
      <w:r w:rsidR="000D5C25" w:rsidRPr="008F5A89">
        <w:rPr>
          <w:rFonts w:ascii="Times New Roman" w:hAnsi="Times New Roman"/>
          <w:i/>
          <w:iCs/>
          <w:sz w:val="28"/>
          <w:szCs w:val="24"/>
          <w:lang w:val="vi-VN"/>
        </w:rPr>
        <w:t xml:space="preserve">  </w:t>
      </w:r>
      <w:r w:rsidRPr="008F5A89">
        <w:rPr>
          <w:rFonts w:ascii="Times New Roman" w:hAnsi="Times New Roman"/>
          <w:i/>
          <w:iCs/>
          <w:sz w:val="28"/>
          <w:szCs w:val="24"/>
        </w:rPr>
        <w:t xml:space="preserve"> n</w:t>
      </w:r>
      <w:r w:rsidRPr="008F5A89">
        <w:rPr>
          <w:rFonts w:ascii="Times New Roman" w:eastAsia="TimesNewRomanPS-ItalicMT" w:hAnsi="Times New Roman"/>
          <w:i/>
          <w:iCs/>
          <w:sz w:val="28"/>
          <w:szCs w:val="24"/>
        </w:rPr>
        <w:t>ăm 20</w:t>
      </w:r>
      <w:r w:rsidR="000D5C25" w:rsidRPr="008F5A89">
        <w:rPr>
          <w:rFonts w:ascii="Times New Roman" w:eastAsia="TimesNewRomanPS-ItalicMT" w:hAnsi="Times New Roman"/>
          <w:i/>
          <w:iCs/>
          <w:sz w:val="28"/>
          <w:szCs w:val="24"/>
          <w:lang w:val="vi-VN"/>
        </w:rPr>
        <w:t>20</w:t>
      </w:r>
      <w:r w:rsidRPr="008F5A89">
        <w:rPr>
          <w:rFonts w:ascii="Times New Roman" w:hAnsi="Times New Roman"/>
          <w:i/>
          <w:iCs/>
          <w:sz w:val="28"/>
          <w:szCs w:val="24"/>
        </w:rPr>
        <w:t xml:space="preserve"> </w:t>
      </w:r>
    </w:p>
    <w:p w:rsidR="00D554A0" w:rsidRPr="008F5A89" w:rsidRDefault="00D554A0" w:rsidP="00D554A0">
      <w:pPr>
        <w:tabs>
          <w:tab w:val="left" w:pos="450"/>
        </w:tabs>
        <w:autoSpaceDE w:val="0"/>
        <w:autoSpaceDN w:val="0"/>
        <w:adjustRightInd w:val="0"/>
        <w:spacing w:after="0"/>
        <w:jc w:val="center"/>
        <w:rPr>
          <w:rFonts w:ascii="Times New Roman" w:hAnsi="Times New Roman"/>
          <w:i/>
          <w:iCs/>
          <w:sz w:val="24"/>
          <w:szCs w:val="24"/>
        </w:rPr>
      </w:pPr>
      <w:r w:rsidRPr="008F5A89">
        <w:rPr>
          <w:rFonts w:ascii="Times New Roman" w:hAnsi="Times New Roman"/>
          <w:i/>
          <w:iCs/>
          <w:sz w:val="28"/>
          <w:szCs w:val="24"/>
        </w:rPr>
        <w:t>c</w:t>
      </w:r>
      <w:r w:rsidRPr="008F5A89">
        <w:rPr>
          <w:rFonts w:ascii="Times New Roman" w:eastAsia="TimesNewRomanPS-ItalicMT" w:hAnsi="Times New Roman"/>
          <w:i/>
          <w:iCs/>
          <w:sz w:val="28"/>
          <w:szCs w:val="24"/>
        </w:rPr>
        <w:t>ủ</w:t>
      </w:r>
      <w:r w:rsidRPr="008F5A89">
        <w:rPr>
          <w:rFonts w:ascii="Times New Roman" w:hAnsi="Times New Roman"/>
          <w:i/>
          <w:iCs/>
          <w:sz w:val="28"/>
          <w:szCs w:val="24"/>
        </w:rPr>
        <w:t>a Hi</w:t>
      </w:r>
      <w:r w:rsidRPr="008F5A89">
        <w:rPr>
          <w:rFonts w:ascii="Times New Roman" w:eastAsia="TimesNewRomanPS-ItalicMT" w:hAnsi="Times New Roman"/>
          <w:i/>
          <w:iCs/>
          <w:sz w:val="28"/>
          <w:szCs w:val="24"/>
        </w:rPr>
        <w:t>ệu trưở</w:t>
      </w:r>
      <w:r w:rsidRPr="008F5A89">
        <w:rPr>
          <w:rFonts w:ascii="Times New Roman" w:hAnsi="Times New Roman"/>
          <w:i/>
          <w:iCs/>
          <w:sz w:val="28"/>
          <w:szCs w:val="24"/>
        </w:rPr>
        <w:t xml:space="preserve">ng </w:t>
      </w:r>
      <w:r w:rsidRPr="008F5A89">
        <w:rPr>
          <w:rFonts w:ascii="Times New Roman" w:eastAsia="TimesNewRomanPS-ItalicMT" w:hAnsi="Times New Roman"/>
          <w:i/>
          <w:iCs/>
          <w:sz w:val="28"/>
          <w:szCs w:val="24"/>
        </w:rPr>
        <w:t>Trường Đạ</w:t>
      </w:r>
      <w:r w:rsidRPr="008F5A89">
        <w:rPr>
          <w:rFonts w:ascii="Times New Roman" w:hAnsi="Times New Roman"/>
          <w:i/>
          <w:iCs/>
          <w:sz w:val="28"/>
          <w:szCs w:val="24"/>
        </w:rPr>
        <w:t>i h</w:t>
      </w:r>
      <w:r w:rsidRPr="008F5A89">
        <w:rPr>
          <w:rFonts w:ascii="Times New Roman" w:eastAsia="TimesNewRomanPS-ItalicMT" w:hAnsi="Times New Roman"/>
          <w:i/>
          <w:iCs/>
          <w:sz w:val="28"/>
          <w:szCs w:val="24"/>
        </w:rPr>
        <w:t>ọ</w:t>
      </w:r>
      <w:r w:rsidRPr="008F5A89">
        <w:rPr>
          <w:rFonts w:ascii="Times New Roman" w:hAnsi="Times New Roman"/>
          <w:i/>
          <w:iCs/>
          <w:sz w:val="28"/>
          <w:szCs w:val="24"/>
        </w:rPr>
        <w:t>c Nguyễn Tất Thành)</w:t>
      </w:r>
    </w:p>
    <w:p w:rsidR="00D554A0" w:rsidRPr="008F5A89" w:rsidRDefault="00D554A0" w:rsidP="00D554A0">
      <w:pPr>
        <w:tabs>
          <w:tab w:val="left" w:pos="450"/>
        </w:tabs>
        <w:autoSpaceDE w:val="0"/>
        <w:autoSpaceDN w:val="0"/>
        <w:adjustRightInd w:val="0"/>
        <w:spacing w:after="0"/>
        <w:jc w:val="both"/>
        <w:rPr>
          <w:rFonts w:ascii="Times New Roman" w:eastAsia="TimesNewRomanPS-BoldMT" w:hAnsi="Times New Roman"/>
          <w:b/>
          <w:bCs/>
          <w:sz w:val="24"/>
          <w:szCs w:val="24"/>
        </w:rPr>
      </w:pPr>
    </w:p>
    <w:p w:rsidR="005D3807" w:rsidRPr="008F5A89" w:rsidRDefault="00DD3EBD" w:rsidP="005D3807">
      <w:pPr>
        <w:tabs>
          <w:tab w:val="left" w:pos="450"/>
        </w:tabs>
        <w:autoSpaceDE w:val="0"/>
        <w:autoSpaceDN w:val="0"/>
        <w:adjustRightInd w:val="0"/>
        <w:spacing w:before="60" w:after="60"/>
        <w:jc w:val="center"/>
        <w:outlineLvl w:val="0"/>
        <w:rPr>
          <w:rFonts w:ascii="Times New Roman" w:eastAsia="TimesNewRomanPS-BoldMT" w:hAnsi="Times New Roman"/>
          <w:b/>
          <w:bCs/>
          <w:sz w:val="28"/>
          <w:szCs w:val="26"/>
        </w:rPr>
      </w:pPr>
      <w:r>
        <w:rPr>
          <w:rFonts w:ascii="Times New Roman" w:eastAsia="TimesNewRomanPS-BoldMT" w:hAnsi="Times New Roman"/>
          <w:b/>
          <w:bCs/>
          <w:sz w:val="28"/>
          <w:szCs w:val="26"/>
        </w:rPr>
        <w:t>Chương I</w:t>
      </w:r>
    </w:p>
    <w:p w:rsidR="00D554A0" w:rsidRPr="008F5A89" w:rsidRDefault="00D554A0" w:rsidP="005D3807">
      <w:pPr>
        <w:tabs>
          <w:tab w:val="left" w:pos="450"/>
        </w:tabs>
        <w:autoSpaceDE w:val="0"/>
        <w:autoSpaceDN w:val="0"/>
        <w:adjustRightInd w:val="0"/>
        <w:spacing w:before="60" w:after="60"/>
        <w:jc w:val="center"/>
        <w:outlineLvl w:val="0"/>
        <w:rPr>
          <w:rFonts w:ascii="Times New Roman" w:hAnsi="Times New Roman"/>
          <w:b/>
          <w:bCs/>
          <w:sz w:val="28"/>
          <w:szCs w:val="26"/>
        </w:rPr>
      </w:pPr>
      <w:r w:rsidRPr="008F5A89">
        <w:rPr>
          <w:rFonts w:ascii="Times New Roman" w:eastAsia="TimesNewRomanPS-BoldMT" w:hAnsi="Times New Roman"/>
          <w:b/>
          <w:bCs/>
          <w:sz w:val="28"/>
          <w:szCs w:val="26"/>
        </w:rPr>
        <w:t>QUY ĐỊ</w:t>
      </w:r>
      <w:r w:rsidRPr="008F5A89">
        <w:rPr>
          <w:rFonts w:ascii="Times New Roman" w:hAnsi="Times New Roman"/>
          <w:b/>
          <w:bCs/>
          <w:sz w:val="28"/>
          <w:szCs w:val="26"/>
        </w:rPr>
        <w:t>NH CHUNG</w:t>
      </w:r>
    </w:p>
    <w:p w:rsidR="00D554A0" w:rsidRPr="008F5A89" w:rsidRDefault="000E7A5F" w:rsidP="00DF1276">
      <w:pPr>
        <w:tabs>
          <w:tab w:val="left" w:pos="450"/>
        </w:tabs>
        <w:autoSpaceDE w:val="0"/>
        <w:autoSpaceDN w:val="0"/>
        <w:adjustRightInd w:val="0"/>
        <w:spacing w:before="60" w:after="60"/>
        <w:jc w:val="both"/>
        <w:outlineLvl w:val="0"/>
        <w:rPr>
          <w:rFonts w:ascii="Times New Roman" w:hAnsi="Times New Roman"/>
          <w:b/>
          <w:bCs/>
          <w:sz w:val="28"/>
          <w:szCs w:val="26"/>
        </w:rPr>
      </w:pPr>
      <w:r w:rsidRPr="008F5A89">
        <w:rPr>
          <w:rFonts w:ascii="Times New Roman" w:eastAsia="TimesNewRomanPS-BoldMT" w:hAnsi="Times New Roman"/>
          <w:b/>
          <w:bCs/>
          <w:sz w:val="28"/>
          <w:szCs w:val="26"/>
        </w:rPr>
        <w:tab/>
      </w:r>
      <w:r w:rsidRPr="008F5A89">
        <w:rPr>
          <w:rFonts w:ascii="Times New Roman" w:eastAsia="TimesNewRomanPS-BoldMT" w:hAnsi="Times New Roman"/>
          <w:b/>
          <w:bCs/>
          <w:sz w:val="28"/>
          <w:szCs w:val="26"/>
        </w:rPr>
        <w:tab/>
      </w:r>
      <w:r w:rsidR="00D554A0" w:rsidRPr="008F5A89">
        <w:rPr>
          <w:rFonts w:ascii="Times New Roman" w:eastAsia="TimesNewRomanPS-BoldMT" w:hAnsi="Times New Roman"/>
          <w:b/>
          <w:bCs/>
          <w:sz w:val="28"/>
          <w:szCs w:val="26"/>
        </w:rPr>
        <w:t xml:space="preserve">Điều 1. </w:t>
      </w:r>
      <w:r w:rsidR="00231AA6">
        <w:rPr>
          <w:rFonts w:ascii="Times New Roman" w:eastAsia="TimesNewRomanPS-BoldMT" w:hAnsi="Times New Roman"/>
          <w:b/>
          <w:bCs/>
          <w:sz w:val="28"/>
          <w:szCs w:val="26"/>
        </w:rPr>
        <w:t>Phạm vi điều chỉnh và đối tượng áp dụng</w:t>
      </w:r>
    </w:p>
    <w:p w:rsidR="00920027" w:rsidRDefault="00D554A0" w:rsidP="0019457B">
      <w:pPr>
        <w:tabs>
          <w:tab w:val="left" w:pos="426"/>
        </w:tabs>
        <w:autoSpaceDE w:val="0"/>
        <w:autoSpaceDN w:val="0"/>
        <w:adjustRightInd w:val="0"/>
        <w:spacing w:before="60" w:after="60"/>
        <w:jc w:val="both"/>
        <w:rPr>
          <w:rFonts w:ascii="Times New Roman" w:eastAsia="TimesNewRomanPSMT" w:hAnsi="Times New Roman"/>
          <w:sz w:val="28"/>
          <w:szCs w:val="26"/>
        </w:rPr>
      </w:pPr>
      <w:r w:rsidRPr="008F5A89">
        <w:rPr>
          <w:rFonts w:ascii="Times New Roman" w:eastAsia="TimesNewRomanPSMT" w:hAnsi="Times New Roman"/>
          <w:sz w:val="28"/>
          <w:szCs w:val="26"/>
        </w:rPr>
        <w:tab/>
      </w:r>
      <w:r w:rsidR="000E7A5F" w:rsidRPr="008F5A89">
        <w:rPr>
          <w:rFonts w:ascii="Times New Roman" w:eastAsia="TimesNewRomanPSMT" w:hAnsi="Times New Roman"/>
          <w:sz w:val="28"/>
          <w:szCs w:val="26"/>
        </w:rPr>
        <w:tab/>
      </w:r>
      <w:r w:rsidR="0019457B" w:rsidRPr="008F5A89">
        <w:rPr>
          <w:rFonts w:ascii="Times New Roman" w:eastAsia="TimesNewRomanPSMT" w:hAnsi="Times New Roman"/>
          <w:sz w:val="28"/>
          <w:szCs w:val="26"/>
        </w:rPr>
        <w:t>1. Văn bản này</w:t>
      </w:r>
      <w:r w:rsidR="00920027">
        <w:rPr>
          <w:rFonts w:ascii="Times New Roman" w:eastAsia="TimesNewRomanPSMT" w:hAnsi="Times New Roman"/>
          <w:sz w:val="28"/>
          <w:szCs w:val="26"/>
        </w:rPr>
        <w:t xml:space="preserve"> quy định về quản lý các nhiệm vụ khoa học và công nghệ của Trường Đại học Nguyễn Tất Thành bao gồm:</w:t>
      </w:r>
      <w:r w:rsidR="00071510">
        <w:rPr>
          <w:rFonts w:ascii="Times New Roman" w:eastAsia="TimesNewRomanPSMT" w:hAnsi="Times New Roman"/>
          <w:sz w:val="28"/>
          <w:szCs w:val="26"/>
        </w:rPr>
        <w:t xml:space="preserve"> các quy định chung; quản lý nhiệm vụ khoa học và công nghệ các cấp; quản lý và các quy trình thực hiện đề tài cấp Cơ sở; khen thưởng và xử lý vi phạm.</w:t>
      </w:r>
    </w:p>
    <w:p w:rsidR="00B87FC4" w:rsidRDefault="0019457B" w:rsidP="00920027">
      <w:pPr>
        <w:autoSpaceDE w:val="0"/>
        <w:autoSpaceDN w:val="0"/>
        <w:adjustRightInd w:val="0"/>
        <w:spacing w:before="60" w:after="60"/>
        <w:jc w:val="both"/>
        <w:rPr>
          <w:rFonts w:ascii="Times New Roman" w:eastAsia="TimesNewRomanPSMT" w:hAnsi="Times New Roman"/>
          <w:sz w:val="28"/>
          <w:szCs w:val="26"/>
        </w:rPr>
      </w:pPr>
      <w:r w:rsidRPr="008F5A89">
        <w:rPr>
          <w:rFonts w:ascii="Times New Roman" w:eastAsia="TimesNewRomanPSMT" w:hAnsi="Times New Roman"/>
          <w:sz w:val="28"/>
          <w:szCs w:val="26"/>
        </w:rPr>
        <w:t xml:space="preserve"> </w:t>
      </w:r>
      <w:r w:rsidR="00920027">
        <w:rPr>
          <w:rFonts w:ascii="Times New Roman" w:eastAsia="TimesNewRomanPSMT" w:hAnsi="Times New Roman"/>
          <w:sz w:val="28"/>
          <w:szCs w:val="26"/>
        </w:rPr>
        <w:tab/>
        <w:t xml:space="preserve">2. Văn bản này </w:t>
      </w:r>
      <w:r w:rsidRPr="008F5A89">
        <w:rPr>
          <w:rFonts w:ascii="Times New Roman" w:eastAsia="TimesNewRomanPSMT" w:hAnsi="Times New Roman"/>
          <w:sz w:val="28"/>
          <w:szCs w:val="26"/>
        </w:rPr>
        <w:t>áp dụng đối với</w:t>
      </w:r>
      <w:r w:rsidR="00B87FC4">
        <w:rPr>
          <w:rFonts w:ascii="Times New Roman" w:eastAsia="TimesNewRomanPSMT" w:hAnsi="Times New Roman"/>
          <w:sz w:val="28"/>
          <w:szCs w:val="26"/>
        </w:rPr>
        <w:t>:</w:t>
      </w:r>
    </w:p>
    <w:p w:rsidR="0019457B" w:rsidRPr="008F5A89" w:rsidRDefault="00B87FC4" w:rsidP="00920027">
      <w:pPr>
        <w:autoSpaceDE w:val="0"/>
        <w:autoSpaceDN w:val="0"/>
        <w:adjustRightInd w:val="0"/>
        <w:spacing w:before="60" w:after="60"/>
        <w:jc w:val="both"/>
        <w:rPr>
          <w:rFonts w:ascii="Times New Roman" w:eastAsia="TimesNewRomanPSMT" w:hAnsi="Times New Roman"/>
          <w:sz w:val="28"/>
          <w:szCs w:val="26"/>
        </w:rPr>
      </w:pPr>
      <w:r>
        <w:rPr>
          <w:rFonts w:ascii="Times New Roman" w:eastAsia="TimesNewRomanPSMT" w:hAnsi="Times New Roman"/>
          <w:sz w:val="28"/>
          <w:szCs w:val="26"/>
        </w:rPr>
        <w:tab/>
        <w:t xml:space="preserve">a) </w:t>
      </w:r>
      <w:r w:rsidR="00562C56">
        <w:rPr>
          <w:rFonts w:ascii="Times New Roman" w:eastAsia="TimesNewRomanPSMT" w:hAnsi="Times New Roman"/>
          <w:sz w:val="28"/>
          <w:szCs w:val="26"/>
        </w:rPr>
        <w:t>C</w:t>
      </w:r>
      <w:r w:rsidR="0019457B" w:rsidRPr="008F5A89">
        <w:rPr>
          <w:rFonts w:ascii="Times New Roman" w:eastAsia="TimesNewRomanPSMT" w:hAnsi="Times New Roman"/>
          <w:sz w:val="28"/>
          <w:szCs w:val="26"/>
        </w:rPr>
        <w:t>á nhân</w:t>
      </w:r>
      <w:r w:rsidR="00C704AC">
        <w:rPr>
          <w:rFonts w:ascii="Times New Roman" w:eastAsia="TimesNewRomanPSMT" w:hAnsi="Times New Roman"/>
          <w:sz w:val="28"/>
          <w:szCs w:val="26"/>
        </w:rPr>
        <w:t xml:space="preserve"> và</w:t>
      </w:r>
      <w:r w:rsidR="0019457B" w:rsidRPr="008F5A89">
        <w:rPr>
          <w:rFonts w:ascii="Times New Roman" w:eastAsia="TimesNewRomanPSMT" w:hAnsi="Times New Roman"/>
          <w:sz w:val="28"/>
          <w:szCs w:val="26"/>
        </w:rPr>
        <w:t xml:space="preserve"> tổ chức thuộc </w:t>
      </w:r>
      <w:r>
        <w:rPr>
          <w:rFonts w:ascii="Times New Roman" w:eastAsia="TimesNewRomanPSMT" w:hAnsi="Times New Roman"/>
          <w:sz w:val="28"/>
          <w:szCs w:val="26"/>
        </w:rPr>
        <w:t>Trường</w:t>
      </w:r>
      <w:r w:rsidR="0019457B" w:rsidRPr="008F5A89">
        <w:rPr>
          <w:rFonts w:ascii="Times New Roman" w:eastAsia="TimesNewRomanPSMT" w:hAnsi="Times New Roman"/>
          <w:sz w:val="28"/>
          <w:szCs w:val="26"/>
          <w:lang w:val="vi-VN"/>
        </w:rPr>
        <w:t xml:space="preserve"> </w:t>
      </w:r>
      <w:r w:rsidR="0019457B" w:rsidRPr="008F5A89">
        <w:rPr>
          <w:rFonts w:ascii="Times New Roman" w:eastAsia="TimesNewRomanPSMT" w:hAnsi="Times New Roman"/>
          <w:sz w:val="28"/>
          <w:szCs w:val="26"/>
        </w:rPr>
        <w:t xml:space="preserve">thực hiện </w:t>
      </w:r>
      <w:r w:rsidR="00F86164">
        <w:rPr>
          <w:rFonts w:ascii="Times New Roman" w:eastAsia="TimesNewRomanPSMT" w:hAnsi="Times New Roman"/>
          <w:sz w:val="28"/>
          <w:szCs w:val="26"/>
        </w:rPr>
        <w:t xml:space="preserve">các nhiệm vụ khoa học và công nghệ </w:t>
      </w:r>
      <w:r w:rsidR="0019457B" w:rsidRPr="008F5A89">
        <w:rPr>
          <w:rFonts w:ascii="Times New Roman" w:eastAsia="TimesNewRomanPSMT" w:hAnsi="Times New Roman"/>
          <w:sz w:val="28"/>
          <w:szCs w:val="26"/>
        </w:rPr>
        <w:t>bằng nguồn</w:t>
      </w:r>
      <w:r w:rsidR="00C704AC">
        <w:rPr>
          <w:rFonts w:ascii="Times New Roman" w:eastAsia="TimesNewRomanPSMT" w:hAnsi="Times New Roman"/>
          <w:sz w:val="28"/>
          <w:szCs w:val="26"/>
        </w:rPr>
        <w:t xml:space="preserve"> ngân sách N</w:t>
      </w:r>
      <w:r w:rsidR="0019457B" w:rsidRPr="008F5A89">
        <w:rPr>
          <w:rFonts w:ascii="Times New Roman" w:eastAsia="TimesNewRomanPSMT" w:hAnsi="Times New Roman"/>
          <w:sz w:val="28"/>
          <w:szCs w:val="26"/>
        </w:rPr>
        <w:t xml:space="preserve">hà nước, hoặc bằng các nguồn kinh phí hợp pháp khác nhưng dưới danh nghĩa của </w:t>
      </w:r>
      <w:r>
        <w:rPr>
          <w:rFonts w:ascii="Times New Roman" w:eastAsia="TimesNewRomanPSMT" w:hAnsi="Times New Roman"/>
          <w:sz w:val="28"/>
          <w:szCs w:val="26"/>
        </w:rPr>
        <w:t>Trường</w:t>
      </w:r>
      <w:r w:rsidR="00562A08">
        <w:rPr>
          <w:rFonts w:ascii="Times New Roman" w:eastAsia="TimesNewRomanPSMT" w:hAnsi="Times New Roman"/>
          <w:sz w:val="28"/>
          <w:szCs w:val="26"/>
          <w:lang w:val="vi-VN"/>
        </w:rPr>
        <w:t xml:space="preserve"> (Trường là cơ quan chủ trì)</w:t>
      </w:r>
      <w:r w:rsidR="0019457B" w:rsidRPr="008F5A89">
        <w:rPr>
          <w:rFonts w:ascii="Times New Roman" w:eastAsia="TimesNewRomanPSMT" w:hAnsi="Times New Roman"/>
          <w:sz w:val="28"/>
          <w:szCs w:val="26"/>
        </w:rPr>
        <w:t xml:space="preserve">. </w:t>
      </w:r>
    </w:p>
    <w:p w:rsidR="0019457B" w:rsidRDefault="0019457B" w:rsidP="0019457B">
      <w:pPr>
        <w:tabs>
          <w:tab w:val="left" w:pos="450"/>
        </w:tabs>
        <w:autoSpaceDE w:val="0"/>
        <w:autoSpaceDN w:val="0"/>
        <w:adjustRightInd w:val="0"/>
        <w:spacing w:before="60" w:after="60"/>
        <w:jc w:val="both"/>
        <w:rPr>
          <w:rFonts w:ascii="Times New Roman" w:eastAsia="TimesNewRomanPSMT" w:hAnsi="Times New Roman"/>
          <w:sz w:val="28"/>
          <w:szCs w:val="26"/>
          <w:lang w:val="vi-VN"/>
        </w:rPr>
      </w:pPr>
      <w:r w:rsidRPr="008F5A89">
        <w:rPr>
          <w:rFonts w:ascii="Times New Roman" w:eastAsia="TimesNewRomanPSMT" w:hAnsi="Times New Roman"/>
          <w:sz w:val="28"/>
          <w:szCs w:val="26"/>
        </w:rPr>
        <w:tab/>
      </w:r>
      <w:r w:rsidR="000E7A5F" w:rsidRPr="008F5A89">
        <w:rPr>
          <w:rFonts w:ascii="Times New Roman" w:eastAsia="TimesNewRomanPSMT" w:hAnsi="Times New Roman"/>
          <w:sz w:val="28"/>
          <w:szCs w:val="26"/>
        </w:rPr>
        <w:tab/>
      </w:r>
      <w:r w:rsidR="00B87FC4">
        <w:rPr>
          <w:rFonts w:ascii="Times New Roman" w:eastAsia="TimesNewRomanPSMT" w:hAnsi="Times New Roman"/>
          <w:sz w:val="28"/>
          <w:szCs w:val="26"/>
        </w:rPr>
        <w:t>b)</w:t>
      </w:r>
      <w:r w:rsidRPr="008F5A89">
        <w:rPr>
          <w:rFonts w:ascii="Times New Roman" w:eastAsia="TimesNewRomanPSMT" w:hAnsi="Times New Roman"/>
          <w:sz w:val="28"/>
          <w:szCs w:val="26"/>
        </w:rPr>
        <w:t xml:space="preserve"> </w:t>
      </w:r>
      <w:r w:rsidR="006C02F9">
        <w:rPr>
          <w:rFonts w:ascii="Times New Roman" w:eastAsia="TimesNewRomanPSMT" w:hAnsi="Times New Roman"/>
          <w:sz w:val="28"/>
          <w:szCs w:val="26"/>
        </w:rPr>
        <w:t>C</w:t>
      </w:r>
      <w:r w:rsidRPr="008F5A89">
        <w:rPr>
          <w:rFonts w:ascii="Times New Roman" w:eastAsia="TimesNewRomanPSMT" w:hAnsi="Times New Roman"/>
          <w:sz w:val="28"/>
          <w:szCs w:val="26"/>
        </w:rPr>
        <w:t>á nhân</w:t>
      </w:r>
      <w:r w:rsidR="00C704AC">
        <w:rPr>
          <w:rFonts w:ascii="Times New Roman" w:eastAsia="TimesNewRomanPSMT" w:hAnsi="Times New Roman"/>
          <w:sz w:val="28"/>
          <w:szCs w:val="26"/>
        </w:rPr>
        <w:t xml:space="preserve"> và </w:t>
      </w:r>
      <w:r w:rsidRPr="008F5A89">
        <w:rPr>
          <w:rFonts w:ascii="Times New Roman" w:eastAsia="TimesNewRomanPSMT" w:hAnsi="Times New Roman"/>
          <w:sz w:val="28"/>
          <w:szCs w:val="26"/>
        </w:rPr>
        <w:t xml:space="preserve">tổ chức ngoài </w:t>
      </w:r>
      <w:r w:rsidR="00B87FC4">
        <w:rPr>
          <w:rFonts w:ascii="Times New Roman" w:eastAsia="TimesNewRomanPSMT" w:hAnsi="Times New Roman"/>
          <w:sz w:val="28"/>
          <w:szCs w:val="26"/>
        </w:rPr>
        <w:t>Trường</w:t>
      </w:r>
      <w:r w:rsidR="006C02F9">
        <w:rPr>
          <w:rFonts w:ascii="Times New Roman" w:eastAsia="TimesNewRomanPSMT" w:hAnsi="Times New Roman"/>
          <w:sz w:val="28"/>
          <w:szCs w:val="26"/>
        </w:rPr>
        <w:t xml:space="preserve"> thực hiện các</w:t>
      </w:r>
      <w:r w:rsidR="006C02F9" w:rsidRPr="008F5A89">
        <w:rPr>
          <w:rFonts w:ascii="Times New Roman" w:eastAsia="TimesNewRomanPSMT" w:hAnsi="Times New Roman"/>
          <w:sz w:val="28"/>
          <w:szCs w:val="26"/>
        </w:rPr>
        <w:t xml:space="preserve"> </w:t>
      </w:r>
      <w:r w:rsidR="006C02F9">
        <w:rPr>
          <w:rFonts w:ascii="Times New Roman" w:eastAsia="TimesNewRomanPSMT" w:hAnsi="Times New Roman"/>
          <w:sz w:val="28"/>
          <w:szCs w:val="26"/>
        </w:rPr>
        <w:t>nhiệm vụ</w:t>
      </w:r>
      <w:r w:rsidR="006C02F9" w:rsidRPr="008F5A89">
        <w:rPr>
          <w:rFonts w:ascii="Times New Roman" w:eastAsia="TimesNewRomanPSMT" w:hAnsi="Times New Roman"/>
          <w:sz w:val="28"/>
          <w:szCs w:val="26"/>
        </w:rPr>
        <w:t xml:space="preserve"> </w:t>
      </w:r>
      <w:r w:rsidR="006C02F9">
        <w:rPr>
          <w:rFonts w:ascii="Times New Roman" w:eastAsia="TimesNewRomanPSMT" w:hAnsi="Times New Roman"/>
          <w:sz w:val="28"/>
          <w:szCs w:val="26"/>
        </w:rPr>
        <w:t>khoa học và công nghệ</w:t>
      </w:r>
      <w:r w:rsidR="006C02F9" w:rsidRPr="008F5A89">
        <w:rPr>
          <w:rFonts w:ascii="Times New Roman" w:eastAsia="TimesNewRomanPSMT" w:hAnsi="Times New Roman"/>
          <w:sz w:val="28"/>
          <w:szCs w:val="26"/>
        </w:rPr>
        <w:t xml:space="preserve"> </w:t>
      </w:r>
      <w:r w:rsidRPr="008F5A89">
        <w:rPr>
          <w:rFonts w:ascii="Times New Roman" w:eastAsia="TimesNewRomanPSMT" w:hAnsi="Times New Roman"/>
          <w:sz w:val="28"/>
          <w:szCs w:val="26"/>
        </w:rPr>
        <w:t xml:space="preserve">theo yêu cầu và bằng kinh phí của </w:t>
      </w:r>
      <w:r w:rsidR="00B87FC4">
        <w:rPr>
          <w:rFonts w:ascii="Times New Roman" w:eastAsia="TimesNewRomanPSMT" w:hAnsi="Times New Roman"/>
          <w:sz w:val="28"/>
          <w:szCs w:val="26"/>
        </w:rPr>
        <w:t>Trường</w:t>
      </w:r>
      <w:r w:rsidR="00562A08">
        <w:rPr>
          <w:rFonts w:ascii="Times New Roman" w:eastAsia="TimesNewRomanPSMT" w:hAnsi="Times New Roman"/>
          <w:sz w:val="28"/>
          <w:szCs w:val="26"/>
          <w:lang w:val="vi-VN"/>
        </w:rPr>
        <w:t xml:space="preserve"> (Trường là cơ quan chủ quản)</w:t>
      </w:r>
      <w:r w:rsidR="000E7A5F" w:rsidRPr="008F5A89">
        <w:rPr>
          <w:rFonts w:ascii="Times New Roman" w:eastAsia="TimesNewRomanPSMT" w:hAnsi="Times New Roman"/>
          <w:sz w:val="28"/>
          <w:szCs w:val="26"/>
          <w:lang w:val="vi-VN"/>
        </w:rPr>
        <w:t>.</w:t>
      </w:r>
    </w:p>
    <w:p w:rsidR="00412DD9" w:rsidRPr="00412DD9" w:rsidRDefault="00412DD9" w:rsidP="0019457B">
      <w:pPr>
        <w:tabs>
          <w:tab w:val="left" w:pos="450"/>
        </w:tabs>
        <w:autoSpaceDE w:val="0"/>
        <w:autoSpaceDN w:val="0"/>
        <w:adjustRightInd w:val="0"/>
        <w:spacing w:before="60" w:after="60"/>
        <w:jc w:val="both"/>
        <w:rPr>
          <w:rFonts w:ascii="Times New Roman" w:eastAsia="TimesNewRomanPSMT" w:hAnsi="Times New Roman"/>
          <w:sz w:val="28"/>
          <w:szCs w:val="26"/>
        </w:rPr>
      </w:pPr>
      <w:r>
        <w:rPr>
          <w:rFonts w:ascii="Times New Roman" w:eastAsia="TimesNewRomanPSMT" w:hAnsi="Times New Roman"/>
          <w:sz w:val="28"/>
          <w:szCs w:val="26"/>
          <w:lang w:val="vi-VN"/>
        </w:rPr>
        <w:tab/>
      </w:r>
      <w:r w:rsidR="00725E12">
        <w:rPr>
          <w:rFonts w:ascii="Times New Roman" w:eastAsia="TimesNewRomanPSMT" w:hAnsi="Times New Roman"/>
          <w:sz w:val="28"/>
          <w:szCs w:val="26"/>
          <w:lang w:val="vi-VN"/>
        </w:rPr>
        <w:tab/>
      </w:r>
      <w:r>
        <w:rPr>
          <w:rFonts w:ascii="Times New Roman" w:eastAsia="TimesNewRomanPSMT" w:hAnsi="Times New Roman"/>
          <w:sz w:val="28"/>
          <w:szCs w:val="26"/>
        </w:rPr>
        <w:t>c) Các đơn vị thuộc và trực thuộc Trường; các tổ chức, cá nhân liên quan.</w:t>
      </w:r>
    </w:p>
    <w:p w:rsidR="00920027" w:rsidRDefault="000E7A5F" w:rsidP="00DF1276">
      <w:pPr>
        <w:tabs>
          <w:tab w:val="left" w:pos="450"/>
        </w:tabs>
        <w:autoSpaceDE w:val="0"/>
        <w:autoSpaceDN w:val="0"/>
        <w:adjustRightInd w:val="0"/>
        <w:spacing w:before="60" w:after="60"/>
        <w:jc w:val="both"/>
        <w:outlineLvl w:val="0"/>
        <w:rPr>
          <w:rFonts w:ascii="Times New Roman" w:hAnsi="Times New Roman"/>
          <w:b/>
          <w:bCs/>
          <w:sz w:val="28"/>
          <w:szCs w:val="26"/>
        </w:rPr>
      </w:pPr>
      <w:r w:rsidRPr="008F5A89">
        <w:rPr>
          <w:rFonts w:ascii="Times New Roman" w:hAnsi="Times New Roman"/>
          <w:sz w:val="28"/>
          <w:szCs w:val="26"/>
        </w:rPr>
        <w:tab/>
      </w:r>
      <w:r w:rsidRPr="008F5A89">
        <w:rPr>
          <w:rFonts w:ascii="Times New Roman" w:hAnsi="Times New Roman"/>
          <w:sz w:val="28"/>
          <w:szCs w:val="26"/>
        </w:rPr>
        <w:tab/>
      </w:r>
      <w:r w:rsidR="00D554A0" w:rsidRPr="008F5A89">
        <w:rPr>
          <w:rFonts w:ascii="Times New Roman" w:eastAsia="TimesNewRomanPS-BoldMT" w:hAnsi="Times New Roman"/>
          <w:b/>
          <w:bCs/>
          <w:sz w:val="28"/>
          <w:szCs w:val="26"/>
        </w:rPr>
        <w:t>Điề</w:t>
      </w:r>
      <w:r w:rsidR="00D554A0" w:rsidRPr="008F5A89">
        <w:rPr>
          <w:rFonts w:ascii="Times New Roman" w:hAnsi="Times New Roman"/>
          <w:b/>
          <w:bCs/>
          <w:sz w:val="28"/>
          <w:szCs w:val="26"/>
        </w:rPr>
        <w:t xml:space="preserve">u 2. </w:t>
      </w:r>
      <w:r w:rsidR="00920027">
        <w:rPr>
          <w:rFonts w:ascii="Times New Roman" w:hAnsi="Times New Roman"/>
          <w:b/>
          <w:bCs/>
          <w:sz w:val="28"/>
          <w:szCs w:val="26"/>
        </w:rPr>
        <w:t>Giải thích từ ngữ</w:t>
      </w:r>
    </w:p>
    <w:p w:rsidR="00920027" w:rsidRPr="00920027" w:rsidRDefault="00920027" w:rsidP="00920027">
      <w:pPr>
        <w:autoSpaceDE w:val="0"/>
        <w:autoSpaceDN w:val="0"/>
        <w:adjustRightInd w:val="0"/>
        <w:spacing w:before="60" w:after="60"/>
        <w:jc w:val="both"/>
        <w:outlineLvl w:val="0"/>
        <w:rPr>
          <w:rFonts w:ascii="Times New Roman" w:hAnsi="Times New Roman"/>
          <w:bCs/>
          <w:sz w:val="28"/>
          <w:szCs w:val="26"/>
        </w:rPr>
      </w:pPr>
      <w:r>
        <w:rPr>
          <w:rFonts w:ascii="Times New Roman" w:hAnsi="Times New Roman"/>
          <w:bCs/>
          <w:sz w:val="28"/>
          <w:szCs w:val="26"/>
        </w:rPr>
        <w:tab/>
        <w:t xml:space="preserve">1. </w:t>
      </w:r>
      <w:r w:rsidR="00150F1F">
        <w:rPr>
          <w:rFonts w:ascii="Times New Roman" w:hAnsi="Times New Roman"/>
          <w:bCs/>
          <w:sz w:val="28"/>
          <w:szCs w:val="26"/>
        </w:rPr>
        <w:t>“</w:t>
      </w:r>
      <w:r w:rsidR="00562A08">
        <w:rPr>
          <w:rFonts w:ascii="Times New Roman" w:hAnsi="Times New Roman"/>
          <w:bCs/>
          <w:sz w:val="28"/>
          <w:szCs w:val="26"/>
        </w:rPr>
        <w:t>Cơ</w:t>
      </w:r>
      <w:r w:rsidR="00562A08">
        <w:rPr>
          <w:rFonts w:ascii="Times New Roman" w:hAnsi="Times New Roman"/>
          <w:bCs/>
          <w:sz w:val="28"/>
          <w:szCs w:val="26"/>
          <w:lang w:val="vi-VN"/>
        </w:rPr>
        <w:t xml:space="preserve"> quan</w:t>
      </w:r>
      <w:r w:rsidRPr="00920027">
        <w:rPr>
          <w:rFonts w:ascii="Times New Roman" w:hAnsi="Times New Roman"/>
          <w:bCs/>
          <w:sz w:val="28"/>
          <w:szCs w:val="26"/>
        </w:rPr>
        <w:t xml:space="preserve"> chủ trì</w:t>
      </w:r>
      <w:r w:rsidR="00150F1F">
        <w:rPr>
          <w:rFonts w:ascii="Times New Roman" w:hAnsi="Times New Roman"/>
          <w:bCs/>
          <w:sz w:val="28"/>
          <w:szCs w:val="26"/>
        </w:rPr>
        <w:t>”</w:t>
      </w:r>
      <w:r w:rsidR="006C7B31">
        <w:rPr>
          <w:rFonts w:ascii="Times New Roman" w:hAnsi="Times New Roman"/>
          <w:bCs/>
          <w:sz w:val="28"/>
          <w:szCs w:val="26"/>
        </w:rPr>
        <w:t xml:space="preserve"> </w:t>
      </w:r>
      <w:r w:rsidR="009F65EC">
        <w:rPr>
          <w:rFonts w:ascii="Times New Roman" w:hAnsi="Times New Roman"/>
          <w:bCs/>
          <w:sz w:val="28"/>
          <w:szCs w:val="26"/>
        </w:rPr>
        <w:t xml:space="preserve">là </w:t>
      </w:r>
      <w:r w:rsidR="004A2667">
        <w:rPr>
          <w:rFonts w:ascii="Times New Roman" w:hAnsi="Times New Roman"/>
          <w:bCs/>
          <w:sz w:val="28"/>
          <w:szCs w:val="26"/>
        </w:rPr>
        <w:t>đơn vị quản lý trực tiếp</w:t>
      </w:r>
      <w:r w:rsidR="004C64D7">
        <w:rPr>
          <w:rFonts w:ascii="Times New Roman" w:hAnsi="Times New Roman"/>
          <w:bCs/>
          <w:sz w:val="28"/>
          <w:szCs w:val="26"/>
        </w:rPr>
        <w:t xml:space="preserve"> chủ nhiệm và</w:t>
      </w:r>
      <w:r w:rsidR="004A2667">
        <w:rPr>
          <w:rFonts w:ascii="Times New Roman" w:hAnsi="Times New Roman"/>
          <w:bCs/>
          <w:sz w:val="28"/>
          <w:szCs w:val="26"/>
        </w:rPr>
        <w:t xml:space="preserve"> việc thực hiện các nhiệm vụ khoa học và công nghệ bằng kinh phí được cấp. </w:t>
      </w:r>
    </w:p>
    <w:p w:rsidR="00920027" w:rsidRPr="00920027" w:rsidRDefault="00920027" w:rsidP="00920027">
      <w:pPr>
        <w:autoSpaceDE w:val="0"/>
        <w:autoSpaceDN w:val="0"/>
        <w:adjustRightInd w:val="0"/>
        <w:spacing w:before="60" w:after="60"/>
        <w:jc w:val="both"/>
        <w:outlineLvl w:val="0"/>
        <w:rPr>
          <w:rFonts w:ascii="Times New Roman" w:hAnsi="Times New Roman"/>
          <w:bCs/>
          <w:sz w:val="28"/>
          <w:szCs w:val="26"/>
        </w:rPr>
      </w:pPr>
      <w:r>
        <w:rPr>
          <w:rFonts w:ascii="Times New Roman" w:hAnsi="Times New Roman"/>
          <w:bCs/>
          <w:sz w:val="28"/>
          <w:szCs w:val="26"/>
        </w:rPr>
        <w:tab/>
        <w:t xml:space="preserve">2. </w:t>
      </w:r>
      <w:r w:rsidR="00150F1F">
        <w:rPr>
          <w:rFonts w:ascii="Times New Roman" w:hAnsi="Times New Roman"/>
          <w:bCs/>
          <w:sz w:val="28"/>
          <w:szCs w:val="26"/>
        </w:rPr>
        <w:t>“</w:t>
      </w:r>
      <w:r w:rsidR="00562A08">
        <w:rPr>
          <w:rFonts w:ascii="Times New Roman" w:hAnsi="Times New Roman"/>
          <w:bCs/>
          <w:sz w:val="28"/>
          <w:szCs w:val="26"/>
        </w:rPr>
        <w:t>Cơ</w:t>
      </w:r>
      <w:r w:rsidR="00562A08">
        <w:rPr>
          <w:rFonts w:ascii="Times New Roman" w:hAnsi="Times New Roman"/>
          <w:bCs/>
          <w:sz w:val="28"/>
          <w:szCs w:val="26"/>
          <w:lang w:val="vi-VN"/>
        </w:rPr>
        <w:t xml:space="preserve"> quan</w:t>
      </w:r>
      <w:r w:rsidRPr="00920027">
        <w:rPr>
          <w:rFonts w:ascii="Times New Roman" w:hAnsi="Times New Roman"/>
          <w:bCs/>
          <w:sz w:val="28"/>
          <w:szCs w:val="26"/>
        </w:rPr>
        <w:t xml:space="preserve"> chủ quản</w:t>
      </w:r>
      <w:r w:rsidR="00150F1F">
        <w:rPr>
          <w:rFonts w:ascii="Times New Roman" w:hAnsi="Times New Roman"/>
          <w:bCs/>
          <w:sz w:val="28"/>
          <w:szCs w:val="26"/>
        </w:rPr>
        <w:t>”</w:t>
      </w:r>
      <w:r w:rsidR="009F65EC">
        <w:rPr>
          <w:rFonts w:ascii="Times New Roman" w:hAnsi="Times New Roman"/>
          <w:bCs/>
          <w:sz w:val="28"/>
          <w:szCs w:val="26"/>
        </w:rPr>
        <w:t xml:space="preserve"> là </w:t>
      </w:r>
      <w:r w:rsidR="004A2667">
        <w:rPr>
          <w:rFonts w:ascii="Times New Roman" w:hAnsi="Times New Roman"/>
          <w:bCs/>
          <w:sz w:val="28"/>
          <w:szCs w:val="26"/>
        </w:rPr>
        <w:t>đơn vị</w:t>
      </w:r>
      <w:r w:rsidR="00DD3EBD">
        <w:rPr>
          <w:rFonts w:ascii="Times New Roman" w:hAnsi="Times New Roman"/>
          <w:bCs/>
          <w:sz w:val="28"/>
          <w:szCs w:val="26"/>
        </w:rPr>
        <w:t xml:space="preserve"> tuyển chọn, quản lý và</w:t>
      </w:r>
      <w:r w:rsidR="004A2667">
        <w:rPr>
          <w:rFonts w:ascii="Times New Roman" w:hAnsi="Times New Roman"/>
          <w:bCs/>
          <w:sz w:val="28"/>
          <w:szCs w:val="26"/>
        </w:rPr>
        <w:t xml:space="preserve"> cấp kinh phí để thực hiện các nhiệm vụ khoa học và công nghệ</w:t>
      </w:r>
      <w:r w:rsidR="00DD3EBD">
        <w:rPr>
          <w:rFonts w:ascii="Times New Roman" w:hAnsi="Times New Roman"/>
          <w:bCs/>
          <w:sz w:val="28"/>
          <w:szCs w:val="26"/>
        </w:rPr>
        <w:t>.</w:t>
      </w:r>
    </w:p>
    <w:p w:rsidR="00DD3EBD" w:rsidRPr="000A051E" w:rsidRDefault="00920027" w:rsidP="00920027">
      <w:pPr>
        <w:autoSpaceDE w:val="0"/>
        <w:autoSpaceDN w:val="0"/>
        <w:adjustRightInd w:val="0"/>
        <w:spacing w:before="60" w:after="60"/>
        <w:jc w:val="both"/>
        <w:outlineLvl w:val="0"/>
        <w:rPr>
          <w:rFonts w:ascii="Times New Roman" w:hAnsi="Times New Roman"/>
          <w:bCs/>
          <w:sz w:val="28"/>
          <w:szCs w:val="26"/>
        </w:rPr>
      </w:pPr>
      <w:r w:rsidRPr="000A051E">
        <w:rPr>
          <w:rFonts w:ascii="Times New Roman" w:hAnsi="Times New Roman"/>
          <w:bCs/>
          <w:sz w:val="28"/>
          <w:szCs w:val="26"/>
        </w:rPr>
        <w:tab/>
        <w:t xml:space="preserve">3. Nhiệm vụ khoa học và công nghệ bao gồm: </w:t>
      </w:r>
    </w:p>
    <w:p w:rsidR="00DD3EBD" w:rsidRPr="000A051E" w:rsidRDefault="00DD3EBD" w:rsidP="00920027">
      <w:pPr>
        <w:autoSpaceDE w:val="0"/>
        <w:autoSpaceDN w:val="0"/>
        <w:adjustRightInd w:val="0"/>
        <w:spacing w:before="60" w:after="60"/>
        <w:jc w:val="both"/>
        <w:outlineLvl w:val="0"/>
        <w:rPr>
          <w:rFonts w:ascii="Times New Roman" w:hAnsi="Times New Roman"/>
          <w:bCs/>
          <w:sz w:val="28"/>
          <w:szCs w:val="26"/>
        </w:rPr>
      </w:pPr>
      <w:r w:rsidRPr="000A051E">
        <w:rPr>
          <w:rFonts w:ascii="Times New Roman" w:hAnsi="Times New Roman"/>
          <w:bCs/>
          <w:sz w:val="28"/>
          <w:szCs w:val="26"/>
        </w:rPr>
        <w:tab/>
        <w:t xml:space="preserve">a) Dưới danh nghĩa đơn vị chủ trì là Trường Đại học Nguyễn Tất Thành: </w:t>
      </w:r>
      <w:r w:rsidR="00920027" w:rsidRPr="000A051E">
        <w:rPr>
          <w:rFonts w:ascii="Times New Roman" w:hAnsi="Times New Roman"/>
          <w:bCs/>
          <w:sz w:val="28"/>
          <w:szCs w:val="26"/>
        </w:rPr>
        <w:t>đề tài, dự án nghiên cứu khoa học và phát triển công ngh</w:t>
      </w:r>
      <w:r w:rsidR="006C7B31" w:rsidRPr="000A051E">
        <w:rPr>
          <w:rFonts w:ascii="Times New Roman" w:hAnsi="Times New Roman"/>
          <w:bCs/>
          <w:sz w:val="28"/>
          <w:szCs w:val="26"/>
        </w:rPr>
        <w:t>ệ</w:t>
      </w:r>
      <w:r w:rsidR="00920027" w:rsidRPr="000A051E">
        <w:rPr>
          <w:rFonts w:ascii="Times New Roman" w:hAnsi="Times New Roman"/>
          <w:bCs/>
          <w:sz w:val="28"/>
          <w:szCs w:val="26"/>
        </w:rPr>
        <w:t xml:space="preserve"> </w:t>
      </w:r>
      <w:r w:rsidR="006C7B31" w:rsidRPr="000A051E">
        <w:rPr>
          <w:rFonts w:ascii="Times New Roman" w:hAnsi="Times New Roman"/>
          <w:bCs/>
          <w:sz w:val="28"/>
          <w:szCs w:val="26"/>
        </w:rPr>
        <w:t xml:space="preserve">(sau đây gọi chung là đề tài) </w:t>
      </w:r>
      <w:r w:rsidR="00920027" w:rsidRPr="000A051E">
        <w:rPr>
          <w:rFonts w:ascii="Times New Roman" w:hAnsi="Times New Roman"/>
          <w:bCs/>
          <w:sz w:val="28"/>
          <w:szCs w:val="26"/>
        </w:rPr>
        <w:t>cấp Nhà nước, Bộ, Tỉ</w:t>
      </w:r>
      <w:r w:rsidR="006C7B31" w:rsidRPr="000A051E">
        <w:rPr>
          <w:rFonts w:ascii="Times New Roman" w:hAnsi="Times New Roman"/>
          <w:bCs/>
          <w:sz w:val="28"/>
          <w:szCs w:val="26"/>
        </w:rPr>
        <w:t>nh/Thành,</w:t>
      </w:r>
      <w:r w:rsidR="00920027" w:rsidRPr="000A051E">
        <w:rPr>
          <w:rFonts w:ascii="Times New Roman" w:hAnsi="Times New Roman"/>
          <w:bCs/>
          <w:sz w:val="28"/>
          <w:szCs w:val="26"/>
        </w:rPr>
        <w:t xml:space="preserve"> doanh nghiệp</w:t>
      </w:r>
      <w:r w:rsidRPr="000A051E">
        <w:rPr>
          <w:rFonts w:ascii="Times New Roman" w:hAnsi="Times New Roman"/>
          <w:bCs/>
          <w:sz w:val="28"/>
          <w:szCs w:val="26"/>
        </w:rPr>
        <w:t>;</w:t>
      </w:r>
    </w:p>
    <w:p w:rsidR="00DD3EBD" w:rsidRPr="000A051E" w:rsidRDefault="00DD3EBD" w:rsidP="00920027">
      <w:pPr>
        <w:autoSpaceDE w:val="0"/>
        <w:autoSpaceDN w:val="0"/>
        <w:adjustRightInd w:val="0"/>
        <w:spacing w:before="60" w:after="60"/>
        <w:jc w:val="both"/>
        <w:outlineLvl w:val="0"/>
        <w:rPr>
          <w:rFonts w:ascii="Times New Roman" w:hAnsi="Times New Roman"/>
          <w:bCs/>
          <w:sz w:val="28"/>
          <w:szCs w:val="26"/>
        </w:rPr>
      </w:pPr>
      <w:r w:rsidRPr="000A051E">
        <w:rPr>
          <w:rFonts w:ascii="Times New Roman" w:hAnsi="Times New Roman"/>
          <w:bCs/>
          <w:sz w:val="28"/>
          <w:szCs w:val="26"/>
        </w:rPr>
        <w:tab/>
        <w:t>b) Dưới danh nghĩa đơn vị chủ quản là Trường Đại học Nguyễn Tất Thành: đề tài cấp</w:t>
      </w:r>
      <w:r w:rsidR="00920027" w:rsidRPr="000A051E">
        <w:rPr>
          <w:rFonts w:ascii="Times New Roman" w:hAnsi="Times New Roman"/>
          <w:bCs/>
          <w:sz w:val="28"/>
          <w:szCs w:val="26"/>
        </w:rPr>
        <w:t xml:space="preserve"> cơ sở; </w:t>
      </w:r>
    </w:p>
    <w:p w:rsidR="0019457B" w:rsidRPr="000A051E" w:rsidRDefault="00DD3EBD" w:rsidP="00920027">
      <w:pPr>
        <w:autoSpaceDE w:val="0"/>
        <w:autoSpaceDN w:val="0"/>
        <w:adjustRightInd w:val="0"/>
        <w:spacing w:before="60" w:after="60"/>
        <w:jc w:val="both"/>
        <w:outlineLvl w:val="0"/>
        <w:rPr>
          <w:rFonts w:ascii="Times New Roman" w:hAnsi="Times New Roman"/>
          <w:bCs/>
          <w:sz w:val="28"/>
          <w:szCs w:val="26"/>
          <w:lang w:val="vi-VN"/>
        </w:rPr>
      </w:pPr>
      <w:r w:rsidRPr="000A051E">
        <w:rPr>
          <w:rFonts w:ascii="Times New Roman" w:hAnsi="Times New Roman"/>
          <w:bCs/>
          <w:sz w:val="28"/>
          <w:szCs w:val="26"/>
        </w:rPr>
        <w:tab/>
        <w:t>c) H</w:t>
      </w:r>
      <w:r w:rsidR="00920027" w:rsidRPr="000A051E">
        <w:rPr>
          <w:rFonts w:ascii="Times New Roman" w:hAnsi="Times New Roman"/>
          <w:bCs/>
          <w:sz w:val="28"/>
          <w:szCs w:val="26"/>
        </w:rPr>
        <w:t>oạt động chuyển giao công nghệ</w:t>
      </w:r>
      <w:r w:rsidR="00AC6DE2" w:rsidRPr="000A051E">
        <w:rPr>
          <w:rFonts w:ascii="Times New Roman" w:hAnsi="Times New Roman"/>
          <w:bCs/>
          <w:sz w:val="28"/>
          <w:szCs w:val="26"/>
          <w:lang w:val="vi-VN"/>
        </w:rPr>
        <w:t>.</w:t>
      </w:r>
    </w:p>
    <w:p w:rsidR="006C7B31" w:rsidRPr="006C7B31" w:rsidRDefault="006C7B31" w:rsidP="00920027">
      <w:pPr>
        <w:autoSpaceDE w:val="0"/>
        <w:autoSpaceDN w:val="0"/>
        <w:adjustRightInd w:val="0"/>
        <w:spacing w:before="60" w:after="60"/>
        <w:jc w:val="both"/>
        <w:outlineLvl w:val="0"/>
        <w:rPr>
          <w:rFonts w:ascii="Times New Roman" w:hAnsi="Times New Roman"/>
          <w:bCs/>
          <w:sz w:val="28"/>
          <w:szCs w:val="26"/>
        </w:rPr>
      </w:pPr>
      <w:r>
        <w:rPr>
          <w:rFonts w:ascii="Times New Roman" w:hAnsi="Times New Roman"/>
          <w:bCs/>
          <w:sz w:val="28"/>
          <w:szCs w:val="26"/>
          <w:lang w:val="vi-VN"/>
        </w:rPr>
        <w:lastRenderedPageBreak/>
        <w:tab/>
      </w:r>
      <w:r w:rsidRPr="00801F9A">
        <w:rPr>
          <w:rFonts w:ascii="Times New Roman" w:hAnsi="Times New Roman"/>
          <w:bCs/>
          <w:sz w:val="28"/>
          <w:szCs w:val="26"/>
        </w:rPr>
        <w:t xml:space="preserve">4. </w:t>
      </w:r>
      <w:r w:rsidR="00801F9A">
        <w:rPr>
          <w:rFonts w:ascii="Times New Roman" w:hAnsi="Times New Roman"/>
          <w:bCs/>
          <w:sz w:val="28"/>
          <w:szCs w:val="26"/>
        </w:rPr>
        <w:t>“</w:t>
      </w:r>
      <w:r w:rsidRPr="00801F9A">
        <w:rPr>
          <w:rFonts w:ascii="Times New Roman" w:hAnsi="Times New Roman"/>
          <w:bCs/>
          <w:sz w:val="28"/>
          <w:szCs w:val="26"/>
        </w:rPr>
        <w:t>Cá nhân</w:t>
      </w:r>
      <w:r w:rsidR="00801F9A">
        <w:rPr>
          <w:rFonts w:ascii="Times New Roman" w:hAnsi="Times New Roman"/>
          <w:bCs/>
          <w:sz w:val="28"/>
          <w:szCs w:val="26"/>
        </w:rPr>
        <w:t>”</w:t>
      </w:r>
      <w:r w:rsidRPr="00801F9A">
        <w:rPr>
          <w:rFonts w:ascii="Times New Roman" w:hAnsi="Times New Roman"/>
          <w:bCs/>
          <w:sz w:val="28"/>
          <w:szCs w:val="26"/>
        </w:rPr>
        <w:t xml:space="preserve"> là </w:t>
      </w:r>
      <w:r w:rsidR="00801F9A">
        <w:rPr>
          <w:rFonts w:ascii="Times New Roman" w:hAnsi="Times New Roman"/>
          <w:bCs/>
          <w:sz w:val="28"/>
          <w:szCs w:val="26"/>
        </w:rPr>
        <w:t xml:space="preserve">giảng viên, nghiên cứu viên, học viên, sinh viên hoặc cá nhân khác làm nhiệm vụ chủ nhiệm hoặc </w:t>
      </w:r>
      <w:r w:rsidRPr="00801F9A">
        <w:rPr>
          <w:rFonts w:ascii="Times New Roman" w:hAnsi="Times New Roman"/>
          <w:bCs/>
          <w:sz w:val="28"/>
          <w:szCs w:val="26"/>
        </w:rPr>
        <w:t>tham gia thực hiện nhiệm vụ khoa học và công nghệ</w:t>
      </w:r>
      <w:r w:rsidR="00801F9A">
        <w:rPr>
          <w:rFonts w:ascii="Times New Roman" w:hAnsi="Times New Roman"/>
          <w:bCs/>
          <w:sz w:val="28"/>
          <w:szCs w:val="26"/>
        </w:rPr>
        <w:t>.</w:t>
      </w:r>
    </w:p>
    <w:p w:rsidR="006C7B31" w:rsidRPr="006C7B31" w:rsidRDefault="006C7B31" w:rsidP="00920027">
      <w:pPr>
        <w:autoSpaceDE w:val="0"/>
        <w:autoSpaceDN w:val="0"/>
        <w:adjustRightInd w:val="0"/>
        <w:spacing w:before="60" w:after="60"/>
        <w:jc w:val="both"/>
        <w:outlineLvl w:val="0"/>
        <w:rPr>
          <w:rFonts w:ascii="Times New Roman" w:hAnsi="Times New Roman"/>
          <w:i/>
          <w:sz w:val="28"/>
          <w:szCs w:val="26"/>
        </w:rPr>
      </w:pPr>
      <w:r>
        <w:rPr>
          <w:rFonts w:ascii="Times New Roman" w:hAnsi="Times New Roman"/>
          <w:bCs/>
          <w:sz w:val="28"/>
          <w:szCs w:val="26"/>
          <w:lang w:val="vi-VN"/>
        </w:rPr>
        <w:tab/>
      </w:r>
      <w:r w:rsidRPr="00E31B4E">
        <w:rPr>
          <w:rFonts w:ascii="Times New Roman" w:hAnsi="Times New Roman"/>
          <w:bCs/>
          <w:sz w:val="28"/>
          <w:szCs w:val="26"/>
        </w:rPr>
        <w:t xml:space="preserve">5. </w:t>
      </w:r>
      <w:r w:rsidR="00E31B4E">
        <w:rPr>
          <w:rFonts w:ascii="Times New Roman" w:hAnsi="Times New Roman"/>
          <w:bCs/>
          <w:sz w:val="28"/>
          <w:szCs w:val="26"/>
        </w:rPr>
        <w:t>“</w:t>
      </w:r>
      <w:r w:rsidRPr="00E31B4E">
        <w:rPr>
          <w:rFonts w:ascii="Times New Roman" w:hAnsi="Times New Roman"/>
          <w:bCs/>
          <w:sz w:val="28"/>
          <w:szCs w:val="26"/>
        </w:rPr>
        <w:t>Tổ chứ</w:t>
      </w:r>
      <w:r w:rsidR="00E31B4E">
        <w:rPr>
          <w:rFonts w:ascii="Times New Roman" w:hAnsi="Times New Roman"/>
          <w:bCs/>
          <w:sz w:val="28"/>
          <w:szCs w:val="26"/>
        </w:rPr>
        <w:t xml:space="preserve">c” </w:t>
      </w:r>
      <w:r w:rsidRPr="00E31B4E">
        <w:rPr>
          <w:rFonts w:ascii="Times New Roman" w:hAnsi="Times New Roman"/>
          <w:bCs/>
          <w:sz w:val="28"/>
          <w:szCs w:val="26"/>
        </w:rPr>
        <w:t xml:space="preserve">là các </w:t>
      </w:r>
      <w:r w:rsidR="006737F9">
        <w:rPr>
          <w:rFonts w:ascii="Times New Roman" w:hAnsi="Times New Roman"/>
          <w:bCs/>
          <w:sz w:val="28"/>
          <w:szCs w:val="26"/>
        </w:rPr>
        <w:t xml:space="preserve">đơn vị thuộc, trực thuộc Trường, nhóm nghiên cứu, </w:t>
      </w:r>
      <w:r w:rsidRPr="00E31B4E">
        <w:rPr>
          <w:rFonts w:ascii="Times New Roman" w:hAnsi="Times New Roman"/>
          <w:bCs/>
          <w:sz w:val="28"/>
          <w:szCs w:val="26"/>
        </w:rPr>
        <w:t>nơi có cá nhân tham gia hoặc thực hiện nhiệm vụ khoa học và công nghệ.</w:t>
      </w:r>
    </w:p>
    <w:p w:rsidR="00281377" w:rsidRDefault="000E7A5F" w:rsidP="003775A8">
      <w:pPr>
        <w:tabs>
          <w:tab w:val="left" w:pos="450"/>
        </w:tabs>
        <w:autoSpaceDE w:val="0"/>
        <w:autoSpaceDN w:val="0"/>
        <w:adjustRightInd w:val="0"/>
        <w:spacing w:before="60" w:after="60"/>
        <w:jc w:val="both"/>
        <w:rPr>
          <w:rFonts w:ascii="Times New Roman" w:hAnsi="Times New Roman"/>
          <w:b/>
          <w:bCs/>
          <w:sz w:val="28"/>
          <w:szCs w:val="26"/>
          <w:lang w:val="vi-VN"/>
        </w:rPr>
      </w:pPr>
      <w:r w:rsidRPr="008F5A89">
        <w:rPr>
          <w:rFonts w:ascii="Times New Roman" w:hAnsi="Times New Roman"/>
          <w:sz w:val="28"/>
          <w:szCs w:val="26"/>
          <w:lang w:val="vi-VN"/>
        </w:rPr>
        <w:tab/>
      </w:r>
      <w:r w:rsidRPr="008F5A89">
        <w:rPr>
          <w:rFonts w:ascii="Times New Roman" w:hAnsi="Times New Roman"/>
          <w:sz w:val="28"/>
          <w:szCs w:val="26"/>
          <w:lang w:val="vi-VN"/>
        </w:rPr>
        <w:tab/>
      </w:r>
      <w:r w:rsidR="003775A8" w:rsidRPr="008F5A89">
        <w:rPr>
          <w:rFonts w:ascii="Times New Roman" w:hAnsi="Times New Roman"/>
          <w:b/>
          <w:bCs/>
          <w:sz w:val="28"/>
          <w:szCs w:val="26"/>
          <w:lang w:val="vi-VN"/>
        </w:rPr>
        <w:t xml:space="preserve">Điều </w:t>
      </w:r>
      <w:r w:rsidR="00DD3EBD">
        <w:rPr>
          <w:rFonts w:ascii="Times New Roman" w:hAnsi="Times New Roman"/>
          <w:b/>
          <w:bCs/>
          <w:sz w:val="28"/>
          <w:szCs w:val="26"/>
        </w:rPr>
        <w:t>3</w:t>
      </w:r>
      <w:r w:rsidR="003775A8" w:rsidRPr="008F5A89">
        <w:rPr>
          <w:rFonts w:ascii="Times New Roman" w:hAnsi="Times New Roman"/>
          <w:b/>
          <w:bCs/>
          <w:sz w:val="28"/>
          <w:szCs w:val="26"/>
          <w:lang w:val="vi-VN"/>
        </w:rPr>
        <w:t>. Kinh phí</w:t>
      </w:r>
      <w:r w:rsidR="00281377">
        <w:rPr>
          <w:rFonts w:ascii="Times New Roman" w:hAnsi="Times New Roman"/>
          <w:b/>
          <w:bCs/>
          <w:sz w:val="28"/>
          <w:szCs w:val="26"/>
          <w:lang w:val="vi-VN"/>
        </w:rPr>
        <w:t xml:space="preserve"> thực hiện các nhiệm vụ khoa học và công nghệ</w:t>
      </w:r>
    </w:p>
    <w:p w:rsidR="00281377" w:rsidRDefault="000E7A5F" w:rsidP="003775A8">
      <w:pPr>
        <w:tabs>
          <w:tab w:val="left" w:pos="450"/>
        </w:tabs>
        <w:autoSpaceDE w:val="0"/>
        <w:autoSpaceDN w:val="0"/>
        <w:adjustRightInd w:val="0"/>
        <w:spacing w:before="60" w:after="60"/>
        <w:jc w:val="both"/>
        <w:rPr>
          <w:rFonts w:ascii="Times New Roman" w:hAnsi="Times New Roman"/>
          <w:sz w:val="28"/>
          <w:szCs w:val="26"/>
          <w:lang w:val="vi-VN"/>
        </w:rPr>
      </w:pPr>
      <w:r w:rsidRPr="008F5A89">
        <w:rPr>
          <w:rFonts w:ascii="Times New Roman" w:hAnsi="Times New Roman"/>
          <w:sz w:val="28"/>
          <w:szCs w:val="26"/>
          <w:lang w:val="vi-VN"/>
        </w:rPr>
        <w:tab/>
      </w:r>
      <w:r w:rsidRPr="008F5A89">
        <w:rPr>
          <w:rFonts w:ascii="Times New Roman" w:hAnsi="Times New Roman"/>
          <w:sz w:val="28"/>
          <w:szCs w:val="26"/>
          <w:lang w:val="vi-VN"/>
        </w:rPr>
        <w:tab/>
      </w:r>
      <w:r w:rsidR="003775A8" w:rsidRPr="008F5A89">
        <w:rPr>
          <w:rFonts w:ascii="Times New Roman" w:hAnsi="Times New Roman"/>
          <w:sz w:val="28"/>
          <w:szCs w:val="26"/>
          <w:lang w:val="vi-VN"/>
        </w:rPr>
        <w:t xml:space="preserve">1. Kinh phí </w:t>
      </w:r>
      <w:r w:rsidR="00281377">
        <w:rPr>
          <w:rFonts w:ascii="Times New Roman" w:hAnsi="Times New Roman"/>
          <w:sz w:val="28"/>
          <w:szCs w:val="26"/>
          <w:lang w:val="vi-VN"/>
        </w:rPr>
        <w:t xml:space="preserve">trong Trường: </w:t>
      </w:r>
    </w:p>
    <w:p w:rsidR="00281377" w:rsidRDefault="00281377" w:rsidP="003775A8">
      <w:pPr>
        <w:tabs>
          <w:tab w:val="left" w:pos="450"/>
        </w:tabs>
        <w:autoSpaceDE w:val="0"/>
        <w:autoSpaceDN w:val="0"/>
        <w:adjustRightInd w:val="0"/>
        <w:spacing w:before="60" w:after="60"/>
        <w:jc w:val="both"/>
        <w:rPr>
          <w:rFonts w:ascii="Times New Roman" w:hAnsi="Times New Roman"/>
          <w:sz w:val="28"/>
          <w:szCs w:val="26"/>
          <w:lang w:val="vi-VN"/>
        </w:rPr>
      </w:pPr>
      <w:r>
        <w:rPr>
          <w:rFonts w:ascii="Times New Roman" w:hAnsi="Times New Roman"/>
          <w:sz w:val="28"/>
          <w:szCs w:val="26"/>
          <w:lang w:val="vi-VN"/>
        </w:rPr>
        <w:tab/>
      </w:r>
      <w:r>
        <w:rPr>
          <w:rFonts w:ascii="Times New Roman" w:hAnsi="Times New Roman"/>
          <w:sz w:val="28"/>
          <w:szCs w:val="26"/>
          <w:lang w:val="vi-VN"/>
        </w:rPr>
        <w:tab/>
        <w:t>a) T</w:t>
      </w:r>
      <w:r w:rsidRPr="008F5A89">
        <w:rPr>
          <w:rFonts w:ascii="Times New Roman" w:hAnsi="Times New Roman"/>
          <w:sz w:val="28"/>
          <w:szCs w:val="26"/>
          <w:lang w:val="vi-VN"/>
        </w:rPr>
        <w:t>hống nhất quản lý và điều phối việc sử dụng các nguồn kinh phí theo các quy định hiện hành của Nhà nước và Quy chế chi tiêu nội bộ Trường nhằm mục tiêu nâng cao hiệu quả sử dụng các nguồn lực để tạo ra các sản phẩm khoa học</w:t>
      </w:r>
      <w:r w:rsidR="00C52DEE">
        <w:rPr>
          <w:rFonts w:ascii="Times New Roman" w:hAnsi="Times New Roman"/>
          <w:sz w:val="28"/>
          <w:szCs w:val="26"/>
        </w:rPr>
        <w:t xml:space="preserve"> và</w:t>
      </w:r>
      <w:r w:rsidRPr="008F5A89">
        <w:rPr>
          <w:rFonts w:ascii="Times New Roman" w:hAnsi="Times New Roman"/>
          <w:sz w:val="28"/>
          <w:szCs w:val="26"/>
          <w:lang w:val="vi-VN"/>
        </w:rPr>
        <w:t xml:space="preserve"> công nghệ chất lượng cao</w:t>
      </w:r>
      <w:r>
        <w:rPr>
          <w:rFonts w:ascii="Times New Roman" w:hAnsi="Times New Roman"/>
          <w:sz w:val="28"/>
          <w:szCs w:val="26"/>
          <w:lang w:val="vi-VN"/>
        </w:rPr>
        <w:t>;</w:t>
      </w:r>
    </w:p>
    <w:p w:rsidR="00281377" w:rsidRDefault="00281377" w:rsidP="003775A8">
      <w:pPr>
        <w:tabs>
          <w:tab w:val="left" w:pos="450"/>
        </w:tabs>
        <w:autoSpaceDE w:val="0"/>
        <w:autoSpaceDN w:val="0"/>
        <w:adjustRightInd w:val="0"/>
        <w:spacing w:before="60" w:after="60"/>
        <w:jc w:val="both"/>
        <w:rPr>
          <w:rFonts w:ascii="Times New Roman" w:hAnsi="Times New Roman"/>
          <w:sz w:val="28"/>
          <w:szCs w:val="26"/>
          <w:lang w:val="vi-VN"/>
        </w:rPr>
      </w:pPr>
      <w:r>
        <w:rPr>
          <w:rFonts w:ascii="Times New Roman" w:hAnsi="Times New Roman"/>
          <w:sz w:val="28"/>
          <w:szCs w:val="26"/>
          <w:lang w:val="vi-VN"/>
        </w:rPr>
        <w:tab/>
      </w:r>
      <w:r>
        <w:rPr>
          <w:rFonts w:ascii="Times New Roman" w:hAnsi="Times New Roman"/>
          <w:sz w:val="28"/>
          <w:szCs w:val="26"/>
          <w:lang w:val="vi-VN"/>
        </w:rPr>
        <w:tab/>
        <w:t>b) C</w:t>
      </w:r>
      <w:r w:rsidRPr="008F5A89">
        <w:rPr>
          <w:rFonts w:ascii="Times New Roman" w:hAnsi="Times New Roman"/>
          <w:sz w:val="28"/>
          <w:szCs w:val="26"/>
          <w:lang w:val="vi-VN"/>
        </w:rPr>
        <w:t>ăn cứ vào chất lượng, hiệu quả của sản phẩm đầu ra được dự kiến trong bản thuyết minh đề cương, hội đồng/tổ chuyên gia tư vấn thẩm định đề xuất mức kinh phí cụ thể cho từng nhiệm vụ KHCN để Hiệu trưởng xem xét, phê duyệt</w:t>
      </w:r>
      <w:r>
        <w:rPr>
          <w:rFonts w:ascii="Times New Roman" w:hAnsi="Times New Roman"/>
          <w:sz w:val="28"/>
          <w:szCs w:val="26"/>
          <w:lang w:val="vi-VN"/>
        </w:rPr>
        <w:t>;</w:t>
      </w:r>
    </w:p>
    <w:p w:rsidR="00281377" w:rsidRDefault="00281377" w:rsidP="00281377">
      <w:pPr>
        <w:autoSpaceDE w:val="0"/>
        <w:autoSpaceDN w:val="0"/>
        <w:adjustRightInd w:val="0"/>
        <w:spacing w:before="60" w:after="60"/>
        <w:jc w:val="both"/>
        <w:rPr>
          <w:rFonts w:ascii="Times New Roman" w:hAnsi="Times New Roman"/>
          <w:sz w:val="28"/>
          <w:szCs w:val="26"/>
          <w:lang w:val="vi-VN"/>
        </w:rPr>
      </w:pPr>
      <w:r>
        <w:rPr>
          <w:rFonts w:ascii="Times New Roman" w:hAnsi="Times New Roman"/>
          <w:sz w:val="28"/>
          <w:szCs w:val="26"/>
          <w:lang w:val="vi-VN"/>
        </w:rPr>
        <w:tab/>
        <w:t>2. Kinh phí ngoài Trường:</w:t>
      </w:r>
    </w:p>
    <w:p w:rsidR="00281377" w:rsidRDefault="00281377" w:rsidP="00281377">
      <w:pPr>
        <w:autoSpaceDE w:val="0"/>
        <w:autoSpaceDN w:val="0"/>
        <w:adjustRightInd w:val="0"/>
        <w:spacing w:before="60" w:after="60"/>
        <w:jc w:val="both"/>
        <w:rPr>
          <w:rFonts w:ascii="Times New Roman" w:hAnsi="Times New Roman"/>
          <w:sz w:val="28"/>
          <w:szCs w:val="26"/>
          <w:lang w:val="vi-VN"/>
        </w:rPr>
      </w:pPr>
      <w:r>
        <w:rPr>
          <w:rFonts w:ascii="Times New Roman" w:hAnsi="Times New Roman"/>
          <w:sz w:val="28"/>
          <w:szCs w:val="26"/>
          <w:lang w:val="vi-VN"/>
        </w:rPr>
        <w:tab/>
        <w:t>a) Ngân sách nhà nước;</w:t>
      </w:r>
    </w:p>
    <w:p w:rsidR="00281377" w:rsidRDefault="00281377" w:rsidP="00281377">
      <w:pPr>
        <w:autoSpaceDE w:val="0"/>
        <w:autoSpaceDN w:val="0"/>
        <w:adjustRightInd w:val="0"/>
        <w:spacing w:before="60" w:after="60"/>
        <w:jc w:val="both"/>
        <w:rPr>
          <w:rFonts w:ascii="Times New Roman" w:hAnsi="Times New Roman"/>
          <w:sz w:val="28"/>
          <w:szCs w:val="26"/>
          <w:lang w:val="vi-VN"/>
        </w:rPr>
      </w:pPr>
      <w:r>
        <w:rPr>
          <w:rFonts w:ascii="Times New Roman" w:hAnsi="Times New Roman"/>
          <w:sz w:val="28"/>
          <w:szCs w:val="26"/>
          <w:lang w:val="vi-VN"/>
        </w:rPr>
        <w:tab/>
        <w:t xml:space="preserve">b) Quỹ khoa học </w:t>
      </w:r>
      <w:r w:rsidR="00C52DEE">
        <w:rPr>
          <w:rFonts w:ascii="Times New Roman" w:hAnsi="Times New Roman"/>
          <w:sz w:val="28"/>
          <w:szCs w:val="26"/>
        </w:rPr>
        <w:t xml:space="preserve">và </w:t>
      </w:r>
      <w:r>
        <w:rPr>
          <w:rFonts w:ascii="Times New Roman" w:hAnsi="Times New Roman"/>
          <w:sz w:val="28"/>
          <w:szCs w:val="26"/>
          <w:lang w:val="vi-VN"/>
        </w:rPr>
        <w:t>công nghệ;</w:t>
      </w:r>
    </w:p>
    <w:p w:rsidR="00281377" w:rsidRDefault="00281377" w:rsidP="00281377">
      <w:pPr>
        <w:autoSpaceDE w:val="0"/>
        <w:autoSpaceDN w:val="0"/>
        <w:adjustRightInd w:val="0"/>
        <w:spacing w:before="60" w:after="60"/>
        <w:jc w:val="both"/>
        <w:rPr>
          <w:rFonts w:ascii="Times New Roman" w:hAnsi="Times New Roman"/>
          <w:sz w:val="28"/>
          <w:szCs w:val="26"/>
          <w:lang w:val="vi-VN"/>
        </w:rPr>
      </w:pPr>
      <w:r>
        <w:rPr>
          <w:rFonts w:ascii="Times New Roman" w:hAnsi="Times New Roman"/>
          <w:sz w:val="28"/>
          <w:szCs w:val="26"/>
          <w:lang w:val="vi-VN"/>
        </w:rPr>
        <w:tab/>
        <w:t>c) Doanh nghiệp;</w:t>
      </w:r>
    </w:p>
    <w:p w:rsidR="00281377" w:rsidRDefault="00281377" w:rsidP="00281377">
      <w:pPr>
        <w:autoSpaceDE w:val="0"/>
        <w:autoSpaceDN w:val="0"/>
        <w:adjustRightInd w:val="0"/>
        <w:spacing w:before="60" w:after="60"/>
        <w:jc w:val="both"/>
        <w:rPr>
          <w:rFonts w:ascii="Times New Roman" w:hAnsi="Times New Roman"/>
          <w:sz w:val="28"/>
          <w:szCs w:val="26"/>
          <w:lang w:val="vi-VN"/>
        </w:rPr>
      </w:pPr>
      <w:r>
        <w:rPr>
          <w:rFonts w:ascii="Times New Roman" w:hAnsi="Times New Roman"/>
          <w:sz w:val="28"/>
          <w:szCs w:val="26"/>
          <w:lang w:val="vi-VN"/>
        </w:rPr>
        <w:tab/>
        <w:t>d) Nghị định thư;</w:t>
      </w:r>
    </w:p>
    <w:p w:rsidR="00C52DEE" w:rsidRPr="00C52DEE" w:rsidRDefault="00C52DEE" w:rsidP="00281377">
      <w:pPr>
        <w:autoSpaceDE w:val="0"/>
        <w:autoSpaceDN w:val="0"/>
        <w:adjustRightInd w:val="0"/>
        <w:spacing w:before="60" w:after="60"/>
        <w:jc w:val="both"/>
        <w:rPr>
          <w:rFonts w:ascii="Times New Roman" w:hAnsi="Times New Roman"/>
          <w:b/>
          <w:sz w:val="28"/>
          <w:szCs w:val="26"/>
        </w:rPr>
      </w:pPr>
      <w:r w:rsidRPr="00C52DEE">
        <w:rPr>
          <w:rFonts w:ascii="Times New Roman" w:hAnsi="Times New Roman"/>
          <w:b/>
          <w:sz w:val="28"/>
          <w:szCs w:val="26"/>
        </w:rPr>
        <w:tab/>
        <w:t xml:space="preserve">Điều </w:t>
      </w:r>
      <w:r w:rsidR="00DD3EBD">
        <w:rPr>
          <w:rFonts w:ascii="Times New Roman" w:hAnsi="Times New Roman"/>
          <w:b/>
          <w:sz w:val="28"/>
          <w:szCs w:val="26"/>
        </w:rPr>
        <w:t>4</w:t>
      </w:r>
      <w:r w:rsidRPr="00C52DEE">
        <w:rPr>
          <w:rFonts w:ascii="Times New Roman" w:hAnsi="Times New Roman"/>
          <w:b/>
          <w:sz w:val="28"/>
          <w:szCs w:val="26"/>
        </w:rPr>
        <w:t>. Quyền hạn và trách nhiệm của cá nhân và tổ chức thực hiện nhiệm vụ khoa học và công nghệ</w:t>
      </w:r>
    </w:p>
    <w:p w:rsidR="00C52DEE" w:rsidRDefault="00362A49" w:rsidP="00281377">
      <w:pPr>
        <w:autoSpaceDE w:val="0"/>
        <w:autoSpaceDN w:val="0"/>
        <w:adjustRightInd w:val="0"/>
        <w:spacing w:before="60" w:after="60"/>
        <w:jc w:val="both"/>
        <w:rPr>
          <w:rFonts w:ascii="Times New Roman" w:hAnsi="Times New Roman"/>
          <w:sz w:val="28"/>
          <w:szCs w:val="26"/>
        </w:rPr>
      </w:pPr>
      <w:r>
        <w:rPr>
          <w:rFonts w:ascii="Times New Roman" w:hAnsi="Times New Roman"/>
          <w:sz w:val="28"/>
          <w:szCs w:val="26"/>
        </w:rPr>
        <w:tab/>
        <w:t xml:space="preserve">1. </w:t>
      </w:r>
      <w:r w:rsidR="009539BA">
        <w:rPr>
          <w:rFonts w:ascii="Times New Roman" w:hAnsi="Times New Roman"/>
          <w:sz w:val="28"/>
          <w:szCs w:val="26"/>
        </w:rPr>
        <w:t>Được l</w:t>
      </w:r>
      <w:r>
        <w:rPr>
          <w:rFonts w:ascii="Times New Roman" w:hAnsi="Times New Roman"/>
          <w:sz w:val="28"/>
          <w:szCs w:val="26"/>
        </w:rPr>
        <w:t>ựa chọn và ký hợp đồng mời các thành viên và các cơ quan hữu quan tham gia thực hiện nội dung nhiệm vụ khoa học và công nghệ.</w:t>
      </w:r>
    </w:p>
    <w:p w:rsidR="00362A49" w:rsidRDefault="00362A49" w:rsidP="00281377">
      <w:pPr>
        <w:autoSpaceDE w:val="0"/>
        <w:autoSpaceDN w:val="0"/>
        <w:adjustRightInd w:val="0"/>
        <w:spacing w:before="60" w:after="60"/>
        <w:jc w:val="both"/>
        <w:rPr>
          <w:rFonts w:ascii="Times New Roman" w:hAnsi="Times New Roman"/>
          <w:sz w:val="28"/>
          <w:szCs w:val="26"/>
        </w:rPr>
      </w:pPr>
      <w:r>
        <w:rPr>
          <w:rFonts w:ascii="Times New Roman" w:hAnsi="Times New Roman"/>
          <w:sz w:val="28"/>
          <w:szCs w:val="26"/>
        </w:rPr>
        <w:tab/>
        <w:t xml:space="preserve">2. </w:t>
      </w:r>
      <w:r w:rsidR="00C4554A">
        <w:rPr>
          <w:rFonts w:ascii="Times New Roman" w:hAnsi="Times New Roman"/>
          <w:sz w:val="28"/>
          <w:szCs w:val="26"/>
        </w:rPr>
        <w:t>Đề nghị</w:t>
      </w:r>
      <w:r>
        <w:rPr>
          <w:rFonts w:ascii="Times New Roman" w:hAnsi="Times New Roman"/>
          <w:sz w:val="28"/>
          <w:szCs w:val="26"/>
        </w:rPr>
        <w:t xml:space="preserve"> Trường và Bộ ngành liên quan cấp kinh phí đúng thời hạn và tạo điều kiện thuận lợi trong việc sử dụng kinh phí đã được duyệt cấp cho nhiệm vụ khoa học và công nghệ.</w:t>
      </w:r>
    </w:p>
    <w:p w:rsidR="00362A49" w:rsidRDefault="00362A49" w:rsidP="00281377">
      <w:pPr>
        <w:autoSpaceDE w:val="0"/>
        <w:autoSpaceDN w:val="0"/>
        <w:adjustRightInd w:val="0"/>
        <w:spacing w:before="60" w:after="60"/>
        <w:jc w:val="both"/>
        <w:rPr>
          <w:rFonts w:ascii="Times New Roman" w:hAnsi="Times New Roman"/>
          <w:sz w:val="28"/>
          <w:szCs w:val="26"/>
        </w:rPr>
      </w:pPr>
      <w:r>
        <w:rPr>
          <w:rFonts w:ascii="Times New Roman" w:hAnsi="Times New Roman"/>
          <w:sz w:val="28"/>
          <w:szCs w:val="26"/>
        </w:rPr>
        <w:tab/>
        <w:t xml:space="preserve">3. </w:t>
      </w:r>
      <w:r w:rsidR="00A709D9">
        <w:rPr>
          <w:rFonts w:ascii="Times New Roman" w:hAnsi="Times New Roman"/>
          <w:sz w:val="28"/>
          <w:szCs w:val="26"/>
        </w:rPr>
        <w:t xml:space="preserve">Đề nghị </w:t>
      </w:r>
      <w:r>
        <w:rPr>
          <w:rFonts w:ascii="Times New Roman" w:hAnsi="Times New Roman"/>
          <w:sz w:val="28"/>
          <w:szCs w:val="26"/>
        </w:rPr>
        <w:t>Trường và Bộ ngành liên quan tổ chức đánh giá nghiệm thu sau khi đã nộp đủ các hồ sơ nghiệm thu và sản phẩm theo quy định cụ thể của các cơ quan có thẩm quyền.</w:t>
      </w:r>
    </w:p>
    <w:p w:rsidR="00362A49" w:rsidRDefault="00362A49" w:rsidP="00281377">
      <w:pPr>
        <w:autoSpaceDE w:val="0"/>
        <w:autoSpaceDN w:val="0"/>
        <w:adjustRightInd w:val="0"/>
        <w:spacing w:before="60" w:after="60"/>
        <w:jc w:val="both"/>
        <w:rPr>
          <w:rFonts w:ascii="Times New Roman" w:hAnsi="Times New Roman"/>
          <w:sz w:val="28"/>
          <w:szCs w:val="26"/>
        </w:rPr>
      </w:pPr>
      <w:r>
        <w:rPr>
          <w:rFonts w:ascii="Times New Roman" w:hAnsi="Times New Roman"/>
          <w:sz w:val="28"/>
          <w:szCs w:val="26"/>
        </w:rPr>
        <w:tab/>
        <w:t>4. Được sử dụng các trang thiết bị theo quy định tại các phòng thí nghiệm trong Trường.</w:t>
      </w:r>
    </w:p>
    <w:p w:rsidR="00727966" w:rsidRDefault="00727966" w:rsidP="00281377">
      <w:pPr>
        <w:autoSpaceDE w:val="0"/>
        <w:autoSpaceDN w:val="0"/>
        <w:adjustRightInd w:val="0"/>
        <w:spacing w:before="60" w:after="60"/>
        <w:jc w:val="both"/>
        <w:rPr>
          <w:rFonts w:ascii="Times New Roman" w:hAnsi="Times New Roman"/>
          <w:sz w:val="28"/>
          <w:szCs w:val="26"/>
        </w:rPr>
      </w:pPr>
      <w:r>
        <w:rPr>
          <w:rFonts w:ascii="Times New Roman" w:hAnsi="Times New Roman"/>
          <w:sz w:val="28"/>
          <w:szCs w:val="26"/>
        </w:rPr>
        <w:tab/>
        <w:t xml:space="preserve">5. Cá nhân </w:t>
      </w:r>
      <w:r w:rsidR="0012481A">
        <w:rPr>
          <w:rFonts w:ascii="Times New Roman" w:hAnsi="Times New Roman"/>
          <w:sz w:val="28"/>
          <w:szCs w:val="26"/>
        </w:rPr>
        <w:t>tham gia</w:t>
      </w:r>
      <w:r>
        <w:rPr>
          <w:rFonts w:ascii="Times New Roman" w:hAnsi="Times New Roman"/>
          <w:sz w:val="28"/>
          <w:szCs w:val="26"/>
        </w:rPr>
        <w:t xml:space="preserve"> nhiệm vụ khoa học công nghệ có trách nhiệm thực hiện</w:t>
      </w:r>
      <w:r w:rsidR="0090505B">
        <w:rPr>
          <w:rFonts w:ascii="Times New Roman" w:hAnsi="Times New Roman"/>
          <w:sz w:val="28"/>
          <w:szCs w:val="26"/>
        </w:rPr>
        <w:t xml:space="preserve"> </w:t>
      </w:r>
      <w:r>
        <w:rPr>
          <w:rFonts w:ascii="Times New Roman" w:hAnsi="Times New Roman"/>
          <w:sz w:val="28"/>
          <w:szCs w:val="26"/>
        </w:rPr>
        <w:t>đầy đủ</w:t>
      </w:r>
      <w:r w:rsidR="0090505B">
        <w:rPr>
          <w:rFonts w:ascii="Times New Roman" w:hAnsi="Times New Roman"/>
          <w:sz w:val="28"/>
          <w:szCs w:val="26"/>
        </w:rPr>
        <w:t xml:space="preserve">, </w:t>
      </w:r>
      <w:r>
        <w:rPr>
          <w:rFonts w:ascii="Times New Roman" w:hAnsi="Times New Roman"/>
          <w:sz w:val="28"/>
          <w:szCs w:val="26"/>
        </w:rPr>
        <w:t xml:space="preserve">đúng tiến độ và chất lượng theo </w:t>
      </w:r>
      <w:r w:rsidR="00D6309C">
        <w:rPr>
          <w:rFonts w:ascii="Times New Roman" w:hAnsi="Times New Roman"/>
          <w:sz w:val="28"/>
          <w:szCs w:val="26"/>
        </w:rPr>
        <w:t>thuyết minh đề tài.</w:t>
      </w:r>
    </w:p>
    <w:p w:rsidR="00362A49" w:rsidRDefault="00727966" w:rsidP="00281377">
      <w:pPr>
        <w:autoSpaceDE w:val="0"/>
        <w:autoSpaceDN w:val="0"/>
        <w:adjustRightInd w:val="0"/>
        <w:spacing w:before="60" w:after="60"/>
        <w:jc w:val="both"/>
        <w:rPr>
          <w:rFonts w:ascii="Times New Roman" w:hAnsi="Times New Roman"/>
          <w:sz w:val="28"/>
          <w:szCs w:val="26"/>
        </w:rPr>
      </w:pPr>
      <w:r>
        <w:rPr>
          <w:rFonts w:ascii="Times New Roman" w:hAnsi="Times New Roman"/>
          <w:sz w:val="28"/>
          <w:szCs w:val="26"/>
        </w:rPr>
        <w:tab/>
        <w:t>6</w:t>
      </w:r>
      <w:r w:rsidR="00362A49">
        <w:rPr>
          <w:rFonts w:ascii="Times New Roman" w:hAnsi="Times New Roman"/>
          <w:sz w:val="28"/>
          <w:szCs w:val="26"/>
        </w:rPr>
        <w:t>. Chủ nhiệm có trách nhiệm thực hiện đầy đủ</w:t>
      </w:r>
      <w:r w:rsidR="0090505B">
        <w:rPr>
          <w:rFonts w:ascii="Times New Roman" w:hAnsi="Times New Roman"/>
          <w:sz w:val="28"/>
          <w:szCs w:val="26"/>
        </w:rPr>
        <w:t xml:space="preserve"> và </w:t>
      </w:r>
      <w:r w:rsidR="00362A49">
        <w:rPr>
          <w:rFonts w:ascii="Times New Roman" w:hAnsi="Times New Roman"/>
          <w:sz w:val="28"/>
          <w:szCs w:val="26"/>
        </w:rPr>
        <w:t>đúng quy định về tạm ứng, sử dụng và thanh quyết toán kinh phí hàng năm, báo cáo tiến độ và nghiệm thu kết quả thực hiện đúng thời hạn hợp đồng.</w:t>
      </w:r>
    </w:p>
    <w:p w:rsidR="004A2667" w:rsidRPr="004A2667" w:rsidRDefault="004A2667" w:rsidP="004A2667">
      <w:pPr>
        <w:autoSpaceDE w:val="0"/>
        <w:autoSpaceDN w:val="0"/>
        <w:adjustRightInd w:val="0"/>
        <w:spacing w:before="60" w:after="60"/>
        <w:jc w:val="both"/>
        <w:rPr>
          <w:rFonts w:ascii="Times New Roman" w:hAnsi="Times New Roman"/>
          <w:sz w:val="28"/>
          <w:szCs w:val="26"/>
        </w:rPr>
      </w:pPr>
      <w:r>
        <w:rPr>
          <w:rFonts w:ascii="Times New Roman" w:hAnsi="Times New Roman"/>
          <w:sz w:val="28"/>
          <w:szCs w:val="26"/>
        </w:rPr>
        <w:lastRenderedPageBreak/>
        <w:tab/>
      </w:r>
    </w:p>
    <w:p w:rsidR="00A60AED" w:rsidRPr="008F5A89" w:rsidRDefault="00DD3EBD" w:rsidP="00A60AED">
      <w:pPr>
        <w:tabs>
          <w:tab w:val="left" w:pos="450"/>
        </w:tabs>
        <w:autoSpaceDE w:val="0"/>
        <w:autoSpaceDN w:val="0"/>
        <w:adjustRightInd w:val="0"/>
        <w:spacing w:before="60" w:after="60"/>
        <w:jc w:val="center"/>
        <w:rPr>
          <w:rFonts w:ascii="Times New Roman" w:hAnsi="Times New Roman"/>
          <w:b/>
          <w:bCs/>
          <w:sz w:val="28"/>
          <w:szCs w:val="26"/>
          <w:lang w:val="vi-VN"/>
        </w:rPr>
      </w:pPr>
      <w:r>
        <w:rPr>
          <w:rFonts w:ascii="Times New Roman" w:hAnsi="Times New Roman"/>
          <w:b/>
          <w:bCs/>
          <w:sz w:val="28"/>
          <w:szCs w:val="26"/>
          <w:lang w:val="vi-VN"/>
        </w:rPr>
        <w:t>Chương II</w:t>
      </w:r>
    </w:p>
    <w:p w:rsidR="00A60AED" w:rsidRPr="004C64D7" w:rsidRDefault="003775A8" w:rsidP="00A60AED">
      <w:pPr>
        <w:tabs>
          <w:tab w:val="left" w:pos="450"/>
        </w:tabs>
        <w:autoSpaceDE w:val="0"/>
        <w:autoSpaceDN w:val="0"/>
        <w:adjustRightInd w:val="0"/>
        <w:spacing w:before="60" w:after="60"/>
        <w:jc w:val="center"/>
        <w:rPr>
          <w:rFonts w:ascii="Times New Roman" w:hAnsi="Times New Roman"/>
          <w:b/>
          <w:bCs/>
          <w:sz w:val="28"/>
          <w:szCs w:val="26"/>
        </w:rPr>
      </w:pPr>
      <w:r w:rsidRPr="008F5A89">
        <w:rPr>
          <w:rFonts w:ascii="Times New Roman" w:hAnsi="Times New Roman"/>
          <w:b/>
          <w:bCs/>
          <w:sz w:val="28"/>
          <w:szCs w:val="26"/>
          <w:lang w:val="vi-VN"/>
        </w:rPr>
        <w:t xml:space="preserve">NHIỆM VỤ KHOA HỌC </w:t>
      </w:r>
      <w:r w:rsidR="00DD3EBD">
        <w:rPr>
          <w:rFonts w:ascii="Times New Roman" w:hAnsi="Times New Roman"/>
          <w:b/>
          <w:bCs/>
          <w:sz w:val="28"/>
          <w:szCs w:val="26"/>
        </w:rPr>
        <w:t xml:space="preserve">VÀ </w:t>
      </w:r>
      <w:r w:rsidRPr="008F5A89">
        <w:rPr>
          <w:rFonts w:ascii="Times New Roman" w:hAnsi="Times New Roman"/>
          <w:b/>
          <w:bCs/>
          <w:sz w:val="28"/>
          <w:szCs w:val="26"/>
          <w:lang w:val="vi-VN"/>
        </w:rPr>
        <w:t>CÔNG NGHỆ</w:t>
      </w:r>
      <w:r w:rsidR="004C64D7">
        <w:rPr>
          <w:rFonts w:ascii="Times New Roman" w:hAnsi="Times New Roman"/>
          <w:b/>
          <w:bCs/>
          <w:sz w:val="28"/>
          <w:szCs w:val="26"/>
        </w:rPr>
        <w:t xml:space="preserve"> CÁC CẤP</w:t>
      </w:r>
    </w:p>
    <w:p w:rsidR="00DD3EBD" w:rsidRDefault="000E7A5F" w:rsidP="000E7A5F">
      <w:pPr>
        <w:tabs>
          <w:tab w:val="left" w:pos="450"/>
        </w:tabs>
        <w:autoSpaceDE w:val="0"/>
        <w:autoSpaceDN w:val="0"/>
        <w:adjustRightInd w:val="0"/>
        <w:spacing w:before="120" w:after="60"/>
        <w:jc w:val="both"/>
        <w:outlineLvl w:val="0"/>
        <w:rPr>
          <w:rFonts w:ascii="Times New Roman" w:hAnsi="Times New Roman"/>
          <w:b/>
          <w:bCs/>
          <w:sz w:val="28"/>
          <w:szCs w:val="26"/>
        </w:rPr>
      </w:pPr>
      <w:r w:rsidRPr="008F5A89">
        <w:rPr>
          <w:rFonts w:ascii="Times New Roman" w:eastAsia="TimesNewRomanPS-BoldMT" w:hAnsi="Times New Roman"/>
          <w:b/>
          <w:bCs/>
          <w:sz w:val="28"/>
          <w:szCs w:val="26"/>
        </w:rPr>
        <w:tab/>
      </w:r>
      <w:r w:rsidRPr="008F5A89">
        <w:rPr>
          <w:rFonts w:ascii="Times New Roman" w:eastAsia="TimesNewRomanPS-BoldMT" w:hAnsi="Times New Roman"/>
          <w:b/>
          <w:bCs/>
          <w:sz w:val="28"/>
          <w:szCs w:val="26"/>
        </w:rPr>
        <w:tab/>
      </w:r>
      <w:r w:rsidR="00D554A0" w:rsidRPr="008F5A89">
        <w:rPr>
          <w:rFonts w:ascii="Times New Roman" w:eastAsia="TimesNewRomanPS-BoldMT" w:hAnsi="Times New Roman"/>
          <w:b/>
          <w:bCs/>
          <w:sz w:val="28"/>
          <w:szCs w:val="26"/>
        </w:rPr>
        <w:t>Điề</w:t>
      </w:r>
      <w:r w:rsidR="00D554A0" w:rsidRPr="008F5A89">
        <w:rPr>
          <w:rFonts w:ascii="Times New Roman" w:hAnsi="Times New Roman"/>
          <w:b/>
          <w:bCs/>
          <w:sz w:val="28"/>
          <w:szCs w:val="26"/>
        </w:rPr>
        <w:t xml:space="preserve">u </w:t>
      </w:r>
      <w:r w:rsidR="00DD3EBD">
        <w:rPr>
          <w:rFonts w:ascii="Times New Roman" w:hAnsi="Times New Roman"/>
          <w:b/>
          <w:bCs/>
          <w:sz w:val="28"/>
          <w:szCs w:val="26"/>
        </w:rPr>
        <w:t>6</w:t>
      </w:r>
      <w:r w:rsidR="003775A8" w:rsidRPr="008F5A89">
        <w:rPr>
          <w:rFonts w:ascii="Times New Roman" w:hAnsi="Times New Roman"/>
          <w:b/>
          <w:bCs/>
          <w:sz w:val="28"/>
          <w:szCs w:val="26"/>
          <w:lang w:val="vi-VN"/>
        </w:rPr>
        <w:t>.</w:t>
      </w:r>
      <w:r w:rsidR="00D554A0" w:rsidRPr="008F5A89">
        <w:rPr>
          <w:rFonts w:ascii="Times New Roman" w:hAnsi="Times New Roman"/>
          <w:b/>
          <w:bCs/>
          <w:sz w:val="28"/>
          <w:szCs w:val="26"/>
        </w:rPr>
        <w:t xml:space="preserve"> </w:t>
      </w:r>
      <w:r w:rsidR="00DD3EBD">
        <w:rPr>
          <w:rFonts w:ascii="Times New Roman" w:hAnsi="Times New Roman"/>
          <w:b/>
          <w:bCs/>
          <w:sz w:val="28"/>
          <w:szCs w:val="26"/>
        </w:rPr>
        <w:t>Đề xuất các nhiệm vụ khoa học và công nghệ</w:t>
      </w:r>
    </w:p>
    <w:p w:rsidR="00BE0EB7" w:rsidRDefault="00BE0EB7" w:rsidP="000E7A5F">
      <w:pPr>
        <w:tabs>
          <w:tab w:val="left" w:pos="450"/>
        </w:tabs>
        <w:autoSpaceDE w:val="0"/>
        <w:autoSpaceDN w:val="0"/>
        <w:adjustRightInd w:val="0"/>
        <w:spacing w:before="120" w:after="60"/>
        <w:jc w:val="both"/>
        <w:outlineLvl w:val="0"/>
        <w:rPr>
          <w:rFonts w:ascii="Times New Roman" w:hAnsi="Times New Roman"/>
          <w:bCs/>
          <w:sz w:val="28"/>
          <w:szCs w:val="26"/>
        </w:rPr>
      </w:pPr>
      <w:r>
        <w:rPr>
          <w:rFonts w:ascii="Times New Roman" w:hAnsi="Times New Roman"/>
          <w:b/>
          <w:bCs/>
          <w:sz w:val="28"/>
          <w:szCs w:val="26"/>
        </w:rPr>
        <w:tab/>
      </w:r>
      <w:r>
        <w:rPr>
          <w:rFonts w:ascii="Times New Roman" w:hAnsi="Times New Roman"/>
          <w:bCs/>
          <w:sz w:val="28"/>
          <w:szCs w:val="26"/>
        </w:rPr>
        <w:t xml:space="preserve">Việc đề xuất </w:t>
      </w:r>
      <w:r w:rsidR="0079012A">
        <w:rPr>
          <w:rFonts w:ascii="Times New Roman" w:hAnsi="Times New Roman"/>
          <w:bCs/>
          <w:sz w:val="28"/>
          <w:szCs w:val="26"/>
        </w:rPr>
        <w:t>các nhiệm vụ khoa học và công nghệ</w:t>
      </w:r>
      <w:r>
        <w:rPr>
          <w:rFonts w:ascii="Times New Roman" w:hAnsi="Times New Roman"/>
          <w:bCs/>
          <w:sz w:val="28"/>
          <w:szCs w:val="26"/>
        </w:rPr>
        <w:t xml:space="preserve"> được thực hiện h</w:t>
      </w:r>
      <w:r w:rsidR="0079012A">
        <w:rPr>
          <w:rFonts w:ascii="Times New Roman" w:hAnsi="Times New Roman"/>
          <w:bCs/>
          <w:sz w:val="28"/>
          <w:szCs w:val="26"/>
        </w:rPr>
        <w:t>à</w:t>
      </w:r>
      <w:r>
        <w:rPr>
          <w:rFonts w:ascii="Times New Roman" w:hAnsi="Times New Roman"/>
          <w:bCs/>
          <w:sz w:val="28"/>
          <w:szCs w:val="26"/>
        </w:rPr>
        <w:t>ng năm như sau:</w:t>
      </w:r>
    </w:p>
    <w:p w:rsidR="00BE0EB7" w:rsidRDefault="00BE0EB7" w:rsidP="00BE0EB7">
      <w:pPr>
        <w:pStyle w:val="ListParagraph"/>
        <w:numPr>
          <w:ilvl w:val="0"/>
          <w:numId w:val="32"/>
        </w:numPr>
        <w:tabs>
          <w:tab w:val="left" w:pos="450"/>
        </w:tabs>
        <w:autoSpaceDE w:val="0"/>
        <w:autoSpaceDN w:val="0"/>
        <w:adjustRightInd w:val="0"/>
        <w:spacing w:before="120" w:after="60"/>
        <w:jc w:val="both"/>
        <w:outlineLvl w:val="0"/>
        <w:rPr>
          <w:rFonts w:ascii="Times New Roman" w:hAnsi="Times New Roman"/>
          <w:bCs/>
          <w:sz w:val="28"/>
          <w:szCs w:val="26"/>
        </w:rPr>
      </w:pPr>
      <w:r>
        <w:rPr>
          <w:rFonts w:ascii="Times New Roman" w:hAnsi="Times New Roman"/>
          <w:bCs/>
          <w:sz w:val="28"/>
          <w:szCs w:val="26"/>
        </w:rPr>
        <w:t xml:space="preserve">Căn cứ văn bản của </w:t>
      </w:r>
      <w:r w:rsidR="0079012A">
        <w:rPr>
          <w:rFonts w:ascii="Times New Roman" w:hAnsi="Times New Roman"/>
          <w:bCs/>
          <w:sz w:val="28"/>
          <w:szCs w:val="26"/>
        </w:rPr>
        <w:t>N</w:t>
      </w:r>
      <w:r w:rsidR="0086364D">
        <w:rPr>
          <w:rFonts w:ascii="Times New Roman" w:hAnsi="Times New Roman"/>
          <w:bCs/>
          <w:sz w:val="28"/>
          <w:szCs w:val="26"/>
        </w:rPr>
        <w:t>hà</w:t>
      </w:r>
      <w:r>
        <w:rPr>
          <w:rFonts w:ascii="Times New Roman" w:hAnsi="Times New Roman"/>
          <w:bCs/>
          <w:sz w:val="28"/>
          <w:szCs w:val="26"/>
        </w:rPr>
        <w:t xml:space="preserve"> nước</w:t>
      </w:r>
      <w:r w:rsidR="0079012A">
        <w:rPr>
          <w:rFonts w:ascii="Times New Roman" w:hAnsi="Times New Roman"/>
          <w:bCs/>
          <w:sz w:val="28"/>
          <w:szCs w:val="26"/>
        </w:rPr>
        <w:t>, B</w:t>
      </w:r>
      <w:r>
        <w:rPr>
          <w:rFonts w:ascii="Times New Roman" w:hAnsi="Times New Roman"/>
          <w:bCs/>
          <w:sz w:val="28"/>
          <w:szCs w:val="26"/>
        </w:rPr>
        <w:t>ộ ngành</w:t>
      </w:r>
      <w:r w:rsidR="0079012A">
        <w:rPr>
          <w:rFonts w:ascii="Times New Roman" w:hAnsi="Times New Roman"/>
          <w:bCs/>
          <w:sz w:val="28"/>
          <w:szCs w:val="26"/>
        </w:rPr>
        <w:t>, T</w:t>
      </w:r>
      <w:r>
        <w:rPr>
          <w:rFonts w:ascii="Times New Roman" w:hAnsi="Times New Roman"/>
          <w:bCs/>
          <w:sz w:val="28"/>
          <w:szCs w:val="26"/>
        </w:rPr>
        <w:t>ỉnh</w:t>
      </w:r>
      <w:r w:rsidR="0079012A">
        <w:rPr>
          <w:rFonts w:ascii="Times New Roman" w:hAnsi="Times New Roman"/>
          <w:bCs/>
          <w:sz w:val="28"/>
          <w:szCs w:val="26"/>
        </w:rPr>
        <w:t xml:space="preserve"> thành</w:t>
      </w:r>
      <w:r>
        <w:rPr>
          <w:rFonts w:ascii="Times New Roman" w:hAnsi="Times New Roman"/>
          <w:bCs/>
          <w:sz w:val="28"/>
          <w:szCs w:val="26"/>
        </w:rPr>
        <w:t xml:space="preserve">, phòng </w:t>
      </w:r>
      <w:r w:rsidR="0079012A">
        <w:rPr>
          <w:rFonts w:ascii="Times New Roman" w:hAnsi="Times New Roman"/>
          <w:bCs/>
          <w:sz w:val="28"/>
          <w:szCs w:val="26"/>
        </w:rPr>
        <w:t>Khoa học Công nghệ</w:t>
      </w:r>
      <w:r>
        <w:rPr>
          <w:rFonts w:ascii="Times New Roman" w:hAnsi="Times New Roman"/>
          <w:bCs/>
          <w:sz w:val="28"/>
          <w:szCs w:val="26"/>
        </w:rPr>
        <w:t xml:space="preserve"> gửi </w:t>
      </w:r>
      <w:r w:rsidR="0079012A">
        <w:rPr>
          <w:rFonts w:ascii="Times New Roman" w:hAnsi="Times New Roman"/>
          <w:bCs/>
          <w:sz w:val="28"/>
          <w:szCs w:val="26"/>
        </w:rPr>
        <w:t>thông báo đến</w:t>
      </w:r>
      <w:r>
        <w:rPr>
          <w:rFonts w:ascii="Times New Roman" w:hAnsi="Times New Roman"/>
          <w:bCs/>
          <w:sz w:val="28"/>
          <w:szCs w:val="26"/>
        </w:rPr>
        <w:t xml:space="preserve"> các đơn vị trong toàn Trường</w:t>
      </w:r>
      <w:r w:rsidR="0079012A">
        <w:rPr>
          <w:rFonts w:ascii="Times New Roman" w:hAnsi="Times New Roman"/>
          <w:bCs/>
          <w:sz w:val="28"/>
          <w:szCs w:val="26"/>
        </w:rPr>
        <w:t>.</w:t>
      </w:r>
    </w:p>
    <w:p w:rsidR="00BE0EB7" w:rsidRDefault="00BE0EB7" w:rsidP="00BE0EB7">
      <w:pPr>
        <w:pStyle w:val="ListParagraph"/>
        <w:numPr>
          <w:ilvl w:val="0"/>
          <w:numId w:val="32"/>
        </w:numPr>
        <w:tabs>
          <w:tab w:val="left" w:pos="450"/>
        </w:tabs>
        <w:autoSpaceDE w:val="0"/>
        <w:autoSpaceDN w:val="0"/>
        <w:adjustRightInd w:val="0"/>
        <w:spacing w:before="120" w:after="60"/>
        <w:jc w:val="both"/>
        <w:outlineLvl w:val="0"/>
        <w:rPr>
          <w:rFonts w:ascii="Times New Roman" w:hAnsi="Times New Roman"/>
          <w:bCs/>
          <w:sz w:val="28"/>
          <w:szCs w:val="26"/>
        </w:rPr>
      </w:pPr>
      <w:r>
        <w:rPr>
          <w:rFonts w:ascii="Times New Roman" w:hAnsi="Times New Roman"/>
          <w:bCs/>
          <w:sz w:val="28"/>
          <w:szCs w:val="26"/>
        </w:rPr>
        <w:t>Tổ chức cá nhân lập</w:t>
      </w:r>
      <w:r w:rsidR="00EA4502">
        <w:rPr>
          <w:rFonts w:ascii="Times New Roman" w:hAnsi="Times New Roman"/>
          <w:bCs/>
          <w:sz w:val="28"/>
          <w:szCs w:val="26"/>
        </w:rPr>
        <w:t xml:space="preserve"> mẫu</w:t>
      </w:r>
      <w:r>
        <w:rPr>
          <w:rFonts w:ascii="Times New Roman" w:hAnsi="Times New Roman"/>
          <w:bCs/>
          <w:sz w:val="28"/>
          <w:szCs w:val="26"/>
        </w:rPr>
        <w:t xml:space="preserve"> đề xuất</w:t>
      </w:r>
      <w:r w:rsidR="00EA4502">
        <w:rPr>
          <w:rFonts w:ascii="Times New Roman" w:hAnsi="Times New Roman"/>
          <w:bCs/>
          <w:sz w:val="28"/>
          <w:szCs w:val="26"/>
        </w:rPr>
        <w:t xml:space="preserve"> của từng nhóm vấn đề theo thời gian quy định</w:t>
      </w:r>
      <w:r w:rsidR="0079012A">
        <w:rPr>
          <w:rFonts w:ascii="Times New Roman" w:hAnsi="Times New Roman"/>
          <w:bCs/>
          <w:sz w:val="28"/>
          <w:szCs w:val="26"/>
        </w:rPr>
        <w:t>.</w:t>
      </w:r>
    </w:p>
    <w:p w:rsidR="005D3807" w:rsidRPr="00EA4502" w:rsidRDefault="0079012A" w:rsidP="00EA4502">
      <w:pPr>
        <w:pStyle w:val="ListParagraph"/>
        <w:numPr>
          <w:ilvl w:val="0"/>
          <w:numId w:val="32"/>
        </w:numPr>
        <w:tabs>
          <w:tab w:val="left" w:pos="450"/>
        </w:tabs>
        <w:autoSpaceDE w:val="0"/>
        <w:autoSpaceDN w:val="0"/>
        <w:adjustRightInd w:val="0"/>
        <w:spacing w:before="120" w:after="60"/>
        <w:jc w:val="both"/>
        <w:outlineLvl w:val="0"/>
        <w:rPr>
          <w:rFonts w:ascii="Times New Roman" w:hAnsi="Times New Roman"/>
          <w:bCs/>
          <w:sz w:val="28"/>
          <w:szCs w:val="26"/>
        </w:rPr>
      </w:pPr>
      <w:r>
        <w:rPr>
          <w:rFonts w:ascii="Times New Roman" w:hAnsi="Times New Roman"/>
          <w:bCs/>
          <w:sz w:val="28"/>
          <w:szCs w:val="26"/>
        </w:rPr>
        <w:t>Phòng Khoa học Công nghệ t</w:t>
      </w:r>
      <w:r w:rsidR="00EA4502">
        <w:rPr>
          <w:rFonts w:ascii="Times New Roman" w:hAnsi="Times New Roman"/>
          <w:bCs/>
          <w:sz w:val="28"/>
          <w:szCs w:val="26"/>
        </w:rPr>
        <w:t xml:space="preserve">ập hợp đề xuất, tham mưu cho Hiệu trưởng và gửi đến các </w:t>
      </w:r>
      <w:r>
        <w:rPr>
          <w:rFonts w:ascii="Times New Roman" w:hAnsi="Times New Roman"/>
          <w:bCs/>
          <w:sz w:val="28"/>
          <w:szCs w:val="26"/>
        </w:rPr>
        <w:t>cơ quan chủ quản nhiệm vụ để</w:t>
      </w:r>
      <w:r w:rsidR="00EA4502">
        <w:rPr>
          <w:rFonts w:ascii="Times New Roman" w:hAnsi="Times New Roman"/>
          <w:bCs/>
          <w:sz w:val="28"/>
          <w:szCs w:val="26"/>
        </w:rPr>
        <w:t xml:space="preserve"> xét duyệt</w:t>
      </w:r>
      <w:r w:rsidR="0086364D">
        <w:rPr>
          <w:rFonts w:ascii="Times New Roman" w:hAnsi="Times New Roman"/>
          <w:bCs/>
          <w:sz w:val="28"/>
          <w:szCs w:val="26"/>
        </w:rPr>
        <w:t>.</w:t>
      </w:r>
    </w:p>
    <w:p w:rsidR="0048348C" w:rsidRPr="00DD3EBD" w:rsidRDefault="000E7A5F" w:rsidP="000E7A5F">
      <w:pPr>
        <w:tabs>
          <w:tab w:val="left" w:pos="450"/>
        </w:tabs>
        <w:autoSpaceDE w:val="0"/>
        <w:autoSpaceDN w:val="0"/>
        <w:adjustRightInd w:val="0"/>
        <w:spacing w:before="120" w:after="60"/>
        <w:jc w:val="both"/>
        <w:rPr>
          <w:rFonts w:ascii="Times New Roman" w:hAnsi="Times New Roman"/>
          <w:b/>
          <w:bCs/>
          <w:sz w:val="28"/>
          <w:szCs w:val="26"/>
        </w:rPr>
      </w:pPr>
      <w:r w:rsidRPr="008F5A89">
        <w:rPr>
          <w:rFonts w:ascii="Times New Roman" w:hAnsi="Times New Roman"/>
          <w:b/>
          <w:bCs/>
          <w:sz w:val="28"/>
          <w:szCs w:val="26"/>
          <w:lang w:val="vi-VN"/>
        </w:rPr>
        <w:tab/>
      </w:r>
      <w:r w:rsidRPr="008F5A89">
        <w:rPr>
          <w:rFonts w:ascii="Times New Roman" w:hAnsi="Times New Roman"/>
          <w:b/>
          <w:bCs/>
          <w:sz w:val="28"/>
          <w:szCs w:val="26"/>
          <w:lang w:val="vi-VN"/>
        </w:rPr>
        <w:tab/>
      </w:r>
      <w:r w:rsidR="0048348C" w:rsidRPr="008F5A89">
        <w:rPr>
          <w:rFonts w:ascii="Times New Roman" w:hAnsi="Times New Roman"/>
          <w:b/>
          <w:bCs/>
          <w:sz w:val="28"/>
          <w:szCs w:val="26"/>
          <w:lang w:val="vi-VN"/>
        </w:rPr>
        <w:t xml:space="preserve">Điều </w:t>
      </w:r>
      <w:r w:rsidR="00DD3EBD">
        <w:rPr>
          <w:rFonts w:ascii="Times New Roman" w:hAnsi="Times New Roman"/>
          <w:b/>
          <w:bCs/>
          <w:sz w:val="28"/>
          <w:szCs w:val="26"/>
        </w:rPr>
        <w:t>7</w:t>
      </w:r>
      <w:r w:rsidR="0048348C" w:rsidRPr="008F5A89">
        <w:rPr>
          <w:rFonts w:ascii="Times New Roman" w:hAnsi="Times New Roman"/>
          <w:b/>
          <w:bCs/>
          <w:sz w:val="28"/>
          <w:szCs w:val="26"/>
          <w:lang w:val="vi-VN"/>
        </w:rPr>
        <w:t xml:space="preserve">. Quy trình chuẩn bị hồ sơ tham gia tuyển chọn các nhiệm vụ </w:t>
      </w:r>
      <w:r w:rsidR="00DD3EBD">
        <w:rPr>
          <w:rFonts w:ascii="Times New Roman" w:hAnsi="Times New Roman"/>
          <w:b/>
          <w:bCs/>
          <w:sz w:val="28"/>
          <w:szCs w:val="26"/>
        </w:rPr>
        <w:t>khoa học và công nghệ</w:t>
      </w:r>
    </w:p>
    <w:p w:rsidR="0048348C" w:rsidRPr="008F5A89" w:rsidRDefault="000E7A5F"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tab/>
      </w:r>
      <w:r w:rsidRPr="008F5A89">
        <w:rPr>
          <w:rFonts w:ascii="Times New Roman" w:hAnsi="Times New Roman"/>
          <w:sz w:val="28"/>
          <w:szCs w:val="26"/>
          <w:lang w:val="vi-VN"/>
        </w:rPr>
        <w:tab/>
      </w:r>
      <w:r w:rsidR="0048348C" w:rsidRPr="008F5A89">
        <w:rPr>
          <w:rFonts w:ascii="Times New Roman" w:hAnsi="Times New Roman"/>
          <w:sz w:val="28"/>
          <w:szCs w:val="26"/>
          <w:lang w:val="vi-VN"/>
        </w:rPr>
        <w:t>1.</w:t>
      </w:r>
      <w:r w:rsidRPr="008F5A89">
        <w:rPr>
          <w:rFonts w:ascii="Times New Roman" w:hAnsi="Times New Roman"/>
          <w:sz w:val="28"/>
          <w:szCs w:val="26"/>
          <w:lang w:val="vi-VN"/>
        </w:rPr>
        <w:t xml:space="preserve"> </w:t>
      </w:r>
      <w:r w:rsidR="0048348C" w:rsidRPr="008F5A89">
        <w:rPr>
          <w:rFonts w:ascii="Times New Roman" w:hAnsi="Times New Roman"/>
          <w:sz w:val="28"/>
          <w:szCs w:val="26"/>
          <w:lang w:val="vi-VN"/>
        </w:rPr>
        <w:t>Các tổ chức, cá nhân có đề xuất nằm trong danh mục được tham gia tuyển chọn chuẩn bị hồ sơ (01 bản g</w:t>
      </w:r>
      <w:r w:rsidR="006C2C7A">
        <w:rPr>
          <w:rFonts w:ascii="Times New Roman" w:hAnsi="Times New Roman"/>
          <w:sz w:val="28"/>
          <w:szCs w:val="26"/>
          <w:lang w:val="vi-VN"/>
        </w:rPr>
        <w:t>iấy</w:t>
      </w:r>
      <w:r w:rsidR="0048348C" w:rsidRPr="008F5A89">
        <w:rPr>
          <w:rFonts w:ascii="Times New Roman" w:hAnsi="Times New Roman"/>
          <w:sz w:val="28"/>
          <w:szCs w:val="26"/>
          <w:lang w:val="vi-VN"/>
        </w:rPr>
        <w:t xml:space="preserve"> và 01 bản điện tử): đơn đăng ký chủ trì, thuyết minh, lý lịch khoa học và các hồ sơ theo yêu cầu của nhiệm vụ </w:t>
      </w:r>
      <w:r w:rsidR="00DD3EBD">
        <w:rPr>
          <w:rFonts w:ascii="Times New Roman" w:hAnsi="Times New Roman"/>
          <w:sz w:val="28"/>
          <w:szCs w:val="26"/>
        </w:rPr>
        <w:t>khoa học và công nghệ</w:t>
      </w:r>
      <w:r w:rsidR="0048348C" w:rsidRPr="008F5A89">
        <w:rPr>
          <w:rFonts w:ascii="Times New Roman" w:hAnsi="Times New Roman"/>
          <w:sz w:val="28"/>
          <w:szCs w:val="26"/>
          <w:lang w:val="vi-VN"/>
        </w:rPr>
        <w:t xml:space="preserve"> các cấp</w:t>
      </w:r>
      <w:r w:rsidRPr="008F5A89">
        <w:rPr>
          <w:rFonts w:ascii="Times New Roman" w:hAnsi="Times New Roman"/>
          <w:sz w:val="28"/>
          <w:szCs w:val="26"/>
          <w:lang w:val="vi-VN"/>
        </w:rPr>
        <w:t>.</w:t>
      </w:r>
    </w:p>
    <w:p w:rsidR="0048348C" w:rsidRPr="008F5A89" w:rsidRDefault="000E7A5F"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tab/>
      </w:r>
      <w:r w:rsidRPr="008F5A89">
        <w:rPr>
          <w:rFonts w:ascii="Times New Roman" w:hAnsi="Times New Roman"/>
          <w:sz w:val="28"/>
          <w:szCs w:val="26"/>
          <w:lang w:val="vi-VN"/>
        </w:rPr>
        <w:tab/>
      </w:r>
      <w:r w:rsidR="0048348C" w:rsidRPr="008F5A89">
        <w:rPr>
          <w:rFonts w:ascii="Times New Roman" w:hAnsi="Times New Roman"/>
          <w:sz w:val="28"/>
          <w:szCs w:val="26"/>
          <w:lang w:val="vi-VN"/>
        </w:rPr>
        <w:t xml:space="preserve">2. Phòng </w:t>
      </w:r>
      <w:r w:rsidR="00DD3EBD">
        <w:rPr>
          <w:rFonts w:ascii="Times New Roman" w:hAnsi="Times New Roman"/>
          <w:sz w:val="28"/>
          <w:szCs w:val="26"/>
        </w:rPr>
        <w:t>Khoa học Công nghệ</w:t>
      </w:r>
      <w:r w:rsidR="0048348C" w:rsidRPr="008F5A89">
        <w:rPr>
          <w:rFonts w:ascii="Times New Roman" w:hAnsi="Times New Roman"/>
          <w:sz w:val="28"/>
          <w:szCs w:val="26"/>
          <w:lang w:val="vi-VN"/>
        </w:rPr>
        <w:t xml:space="preserve"> hỗ trợ rà soát hồ sơ, xác nhận và chuẩn bị công văn của </w:t>
      </w:r>
      <w:r w:rsidR="00DD3EBD">
        <w:rPr>
          <w:rFonts w:ascii="Times New Roman" w:hAnsi="Times New Roman"/>
          <w:sz w:val="28"/>
          <w:szCs w:val="26"/>
        </w:rPr>
        <w:t>T</w:t>
      </w:r>
      <w:r w:rsidR="0048348C" w:rsidRPr="008F5A89">
        <w:rPr>
          <w:rFonts w:ascii="Times New Roman" w:hAnsi="Times New Roman"/>
          <w:sz w:val="28"/>
          <w:szCs w:val="26"/>
          <w:lang w:val="vi-VN"/>
        </w:rPr>
        <w:t>rường</w:t>
      </w:r>
      <w:r w:rsidRPr="008F5A89">
        <w:rPr>
          <w:rFonts w:ascii="Times New Roman" w:hAnsi="Times New Roman"/>
          <w:sz w:val="28"/>
          <w:szCs w:val="26"/>
          <w:lang w:val="vi-VN"/>
        </w:rPr>
        <w:t>.</w:t>
      </w:r>
    </w:p>
    <w:p w:rsidR="0048348C" w:rsidRPr="008F5A89" w:rsidRDefault="000E7A5F"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tab/>
      </w:r>
      <w:r w:rsidRPr="008F5A89">
        <w:rPr>
          <w:rFonts w:ascii="Times New Roman" w:hAnsi="Times New Roman"/>
          <w:sz w:val="28"/>
          <w:szCs w:val="26"/>
          <w:lang w:val="vi-VN"/>
        </w:rPr>
        <w:tab/>
      </w:r>
      <w:r w:rsidR="0048348C" w:rsidRPr="008F5A89">
        <w:rPr>
          <w:rFonts w:ascii="Times New Roman" w:hAnsi="Times New Roman"/>
          <w:sz w:val="28"/>
          <w:szCs w:val="26"/>
          <w:lang w:val="vi-VN"/>
        </w:rPr>
        <w:t xml:space="preserve">3. </w:t>
      </w:r>
      <w:r w:rsidR="003B2060">
        <w:rPr>
          <w:rFonts w:ascii="Times New Roman" w:hAnsi="Times New Roman"/>
          <w:sz w:val="28"/>
          <w:szCs w:val="26"/>
          <w:lang w:val="vi-VN"/>
        </w:rPr>
        <w:t>Chủ nhiệm đề tài g</w:t>
      </w:r>
      <w:r w:rsidR="0048348C" w:rsidRPr="008F5A89">
        <w:rPr>
          <w:rFonts w:ascii="Times New Roman" w:hAnsi="Times New Roman"/>
          <w:sz w:val="28"/>
          <w:szCs w:val="26"/>
          <w:lang w:val="vi-VN"/>
        </w:rPr>
        <w:t xml:space="preserve">ửi hồ sơ đến cơ quan chủ quản xét duyệt hồ sơ nhiệm vụ </w:t>
      </w:r>
      <w:r w:rsidR="00DD3EBD">
        <w:rPr>
          <w:rFonts w:ascii="Times New Roman" w:hAnsi="Times New Roman"/>
          <w:sz w:val="28"/>
          <w:szCs w:val="26"/>
        </w:rPr>
        <w:t>khoa học và công nghệ</w:t>
      </w:r>
      <w:r w:rsidR="0048348C" w:rsidRPr="008F5A89">
        <w:rPr>
          <w:rFonts w:ascii="Times New Roman" w:hAnsi="Times New Roman"/>
          <w:sz w:val="28"/>
          <w:szCs w:val="26"/>
          <w:lang w:val="vi-VN"/>
        </w:rPr>
        <w:t>.</w:t>
      </w:r>
    </w:p>
    <w:p w:rsidR="0048348C" w:rsidRPr="00DD3EBD" w:rsidRDefault="000E7A5F" w:rsidP="000E7A5F">
      <w:pPr>
        <w:tabs>
          <w:tab w:val="left" w:pos="450"/>
        </w:tabs>
        <w:autoSpaceDE w:val="0"/>
        <w:autoSpaceDN w:val="0"/>
        <w:adjustRightInd w:val="0"/>
        <w:spacing w:before="120" w:after="60"/>
        <w:jc w:val="both"/>
        <w:rPr>
          <w:rFonts w:ascii="Times New Roman" w:hAnsi="Times New Roman"/>
          <w:b/>
          <w:bCs/>
          <w:sz w:val="28"/>
          <w:szCs w:val="26"/>
        </w:rPr>
      </w:pPr>
      <w:r w:rsidRPr="008F5A89">
        <w:rPr>
          <w:rFonts w:ascii="Times New Roman" w:hAnsi="Times New Roman"/>
          <w:sz w:val="28"/>
          <w:szCs w:val="26"/>
          <w:lang w:val="vi-VN"/>
        </w:rPr>
        <w:tab/>
      </w:r>
      <w:r w:rsidRPr="008F5A89">
        <w:rPr>
          <w:rFonts w:ascii="Times New Roman" w:hAnsi="Times New Roman"/>
          <w:sz w:val="28"/>
          <w:szCs w:val="26"/>
          <w:lang w:val="vi-VN"/>
        </w:rPr>
        <w:tab/>
      </w:r>
      <w:r w:rsidR="0048348C" w:rsidRPr="008F5A89">
        <w:rPr>
          <w:rFonts w:ascii="Times New Roman" w:hAnsi="Times New Roman"/>
          <w:b/>
          <w:bCs/>
          <w:sz w:val="28"/>
          <w:szCs w:val="26"/>
          <w:lang w:val="vi-VN"/>
        </w:rPr>
        <w:t xml:space="preserve">Điều </w:t>
      </w:r>
      <w:r w:rsidR="00DD3EBD">
        <w:rPr>
          <w:rFonts w:ascii="Times New Roman" w:hAnsi="Times New Roman"/>
          <w:b/>
          <w:bCs/>
          <w:sz w:val="28"/>
          <w:szCs w:val="26"/>
        </w:rPr>
        <w:t>8</w:t>
      </w:r>
      <w:r w:rsidR="0048348C" w:rsidRPr="008F5A89">
        <w:rPr>
          <w:rFonts w:ascii="Times New Roman" w:hAnsi="Times New Roman"/>
          <w:b/>
          <w:bCs/>
          <w:sz w:val="28"/>
          <w:szCs w:val="26"/>
          <w:lang w:val="vi-VN"/>
        </w:rPr>
        <w:t xml:space="preserve">. Quy </w:t>
      </w:r>
      <w:r w:rsidR="00876872" w:rsidRPr="008F5A89">
        <w:rPr>
          <w:rFonts w:ascii="Times New Roman" w:hAnsi="Times New Roman"/>
          <w:b/>
          <w:bCs/>
          <w:sz w:val="28"/>
          <w:szCs w:val="26"/>
          <w:lang w:val="vi-VN"/>
        </w:rPr>
        <w:t>định</w:t>
      </w:r>
      <w:r w:rsidR="00606283">
        <w:rPr>
          <w:rFonts w:ascii="Times New Roman" w:hAnsi="Times New Roman"/>
          <w:b/>
          <w:bCs/>
          <w:sz w:val="28"/>
          <w:szCs w:val="26"/>
          <w:lang w:val="vi-VN"/>
        </w:rPr>
        <w:t xml:space="preserve"> về việc báo cáo, kiểm tra </w:t>
      </w:r>
      <w:r w:rsidR="0048348C" w:rsidRPr="008F5A89">
        <w:rPr>
          <w:rFonts w:ascii="Times New Roman" w:hAnsi="Times New Roman"/>
          <w:b/>
          <w:bCs/>
          <w:sz w:val="28"/>
          <w:szCs w:val="26"/>
          <w:lang w:val="vi-VN"/>
        </w:rPr>
        <w:t xml:space="preserve">định kỳ </w:t>
      </w:r>
      <w:r w:rsidR="005D45D3">
        <w:rPr>
          <w:rFonts w:ascii="Times New Roman" w:hAnsi="Times New Roman"/>
          <w:b/>
          <w:bCs/>
          <w:sz w:val="28"/>
          <w:szCs w:val="26"/>
          <w:lang w:val="vi-VN"/>
        </w:rPr>
        <w:t xml:space="preserve">thực hiện </w:t>
      </w:r>
      <w:r w:rsidR="0048348C" w:rsidRPr="008F5A89">
        <w:rPr>
          <w:rFonts w:ascii="Times New Roman" w:hAnsi="Times New Roman"/>
          <w:b/>
          <w:bCs/>
          <w:sz w:val="28"/>
          <w:szCs w:val="26"/>
          <w:lang w:val="vi-VN"/>
        </w:rPr>
        <w:t xml:space="preserve">nhiệm vụ </w:t>
      </w:r>
      <w:r w:rsidR="00DD3EBD">
        <w:rPr>
          <w:rFonts w:ascii="Times New Roman" w:hAnsi="Times New Roman"/>
          <w:b/>
          <w:bCs/>
          <w:sz w:val="28"/>
          <w:szCs w:val="26"/>
        </w:rPr>
        <w:t>khoa học và công nghệ</w:t>
      </w:r>
    </w:p>
    <w:p w:rsidR="00876872" w:rsidRPr="008F5A89" w:rsidRDefault="000E7A5F"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tab/>
      </w:r>
      <w:r w:rsidRPr="008F5A89">
        <w:rPr>
          <w:rFonts w:ascii="Times New Roman" w:hAnsi="Times New Roman"/>
          <w:sz w:val="28"/>
          <w:szCs w:val="26"/>
          <w:lang w:val="vi-VN"/>
        </w:rPr>
        <w:tab/>
      </w:r>
      <w:r w:rsidR="0048348C" w:rsidRPr="008F5A89">
        <w:rPr>
          <w:rFonts w:ascii="Times New Roman" w:hAnsi="Times New Roman"/>
          <w:sz w:val="28"/>
          <w:szCs w:val="26"/>
          <w:lang w:val="vi-VN"/>
        </w:rPr>
        <w:t xml:space="preserve">1. </w:t>
      </w:r>
      <w:r w:rsidR="00EA3DCE" w:rsidRPr="008F5A89">
        <w:rPr>
          <w:rFonts w:ascii="Times New Roman" w:hAnsi="Times New Roman"/>
          <w:sz w:val="28"/>
          <w:szCs w:val="26"/>
          <w:lang w:val="vi-VN"/>
        </w:rPr>
        <w:t>Các đề tài được phê duyệt thực hiện trên 12 tháng, hoặc thời hạn thực hiện trong khoảng thời gian chuyển tiếp 2 năm tài chính</w:t>
      </w:r>
      <w:r w:rsidR="00876872" w:rsidRPr="008F5A89">
        <w:rPr>
          <w:rFonts w:ascii="Times New Roman" w:hAnsi="Times New Roman"/>
          <w:sz w:val="28"/>
          <w:szCs w:val="26"/>
          <w:lang w:val="vi-VN"/>
        </w:rPr>
        <w:t xml:space="preserve"> </w:t>
      </w:r>
      <w:r w:rsidR="00EA3DCE" w:rsidRPr="008F5A89">
        <w:rPr>
          <w:rFonts w:ascii="Times New Roman" w:hAnsi="Times New Roman"/>
          <w:sz w:val="28"/>
          <w:szCs w:val="26"/>
          <w:lang w:val="vi-VN"/>
        </w:rPr>
        <w:t>phải báo cáo tiến độ thực hiện</w:t>
      </w:r>
      <w:r w:rsidR="00876872" w:rsidRPr="008F5A89">
        <w:rPr>
          <w:rFonts w:ascii="Times New Roman" w:hAnsi="Times New Roman"/>
          <w:sz w:val="28"/>
          <w:szCs w:val="26"/>
          <w:lang w:val="vi-VN"/>
        </w:rPr>
        <w:t xml:space="preserve"> theo yêu cầu của từng cấp quản lý nhiệm vụ</w:t>
      </w:r>
      <w:r w:rsidR="00EA3DCE" w:rsidRPr="008F5A89">
        <w:rPr>
          <w:rFonts w:ascii="Times New Roman" w:hAnsi="Times New Roman"/>
          <w:sz w:val="28"/>
          <w:szCs w:val="26"/>
          <w:lang w:val="vi-VN"/>
        </w:rPr>
        <w:t>.</w:t>
      </w:r>
    </w:p>
    <w:p w:rsidR="00EA3DCE" w:rsidRPr="008F5A89" w:rsidRDefault="000E7A5F"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tab/>
      </w:r>
      <w:r w:rsidRPr="008F5A89">
        <w:rPr>
          <w:rFonts w:ascii="Times New Roman" w:hAnsi="Times New Roman"/>
          <w:sz w:val="28"/>
          <w:szCs w:val="26"/>
          <w:lang w:val="vi-VN"/>
        </w:rPr>
        <w:tab/>
      </w:r>
      <w:r w:rsidR="00EA3DCE" w:rsidRPr="008F5A89">
        <w:rPr>
          <w:rFonts w:ascii="Times New Roman" w:hAnsi="Times New Roman"/>
          <w:sz w:val="28"/>
          <w:szCs w:val="26"/>
          <w:lang w:val="vi-VN"/>
        </w:rPr>
        <w:t>2. Những đề tài</w:t>
      </w:r>
      <w:r w:rsidR="00876872" w:rsidRPr="008F5A89">
        <w:rPr>
          <w:rFonts w:ascii="Times New Roman" w:hAnsi="Times New Roman"/>
          <w:sz w:val="28"/>
          <w:szCs w:val="26"/>
          <w:lang w:val="vi-VN"/>
        </w:rPr>
        <w:t xml:space="preserve"> </w:t>
      </w:r>
      <w:r w:rsidR="00EA3DCE" w:rsidRPr="008F5A89">
        <w:rPr>
          <w:rFonts w:ascii="Times New Roman" w:hAnsi="Times New Roman"/>
          <w:sz w:val="28"/>
          <w:szCs w:val="26"/>
          <w:lang w:val="vi-VN"/>
        </w:rPr>
        <w:t>đề nghị có những thay đổi, bổ sung phải thực hiện báo cáo tiến độ tại thời điểm đề nghị được thay đổi, bổ sung</w:t>
      </w:r>
      <w:r w:rsidRPr="008F5A89">
        <w:rPr>
          <w:rFonts w:ascii="Times New Roman" w:hAnsi="Times New Roman"/>
          <w:sz w:val="28"/>
          <w:szCs w:val="26"/>
          <w:lang w:val="vi-VN"/>
        </w:rPr>
        <w:t>.</w:t>
      </w:r>
    </w:p>
    <w:p w:rsidR="00EA3DCE" w:rsidRPr="008F5A89" w:rsidRDefault="000E7A5F"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tab/>
      </w:r>
      <w:r w:rsidRPr="008F5A89">
        <w:rPr>
          <w:rFonts w:ascii="Times New Roman" w:hAnsi="Times New Roman"/>
          <w:sz w:val="28"/>
          <w:szCs w:val="26"/>
          <w:lang w:val="vi-VN"/>
        </w:rPr>
        <w:tab/>
      </w:r>
      <w:r w:rsidR="00EA3DCE" w:rsidRPr="008F5A89">
        <w:rPr>
          <w:rFonts w:ascii="Times New Roman" w:hAnsi="Times New Roman"/>
          <w:sz w:val="28"/>
          <w:szCs w:val="26"/>
          <w:lang w:val="vi-VN"/>
        </w:rPr>
        <w:t>3. Đối với các đề tài được giao thực hiện từ 2</w:t>
      </w:r>
      <w:r w:rsidR="00762793" w:rsidRPr="008F5A89">
        <w:rPr>
          <w:rFonts w:ascii="Times New Roman" w:hAnsi="Times New Roman"/>
          <w:sz w:val="28"/>
          <w:szCs w:val="26"/>
        </w:rPr>
        <w:t>4</w:t>
      </w:r>
      <w:r w:rsidR="00EA3DCE" w:rsidRPr="008F5A89">
        <w:rPr>
          <w:rFonts w:ascii="Times New Roman" w:hAnsi="Times New Roman"/>
          <w:sz w:val="28"/>
          <w:szCs w:val="26"/>
          <w:lang w:val="vi-VN"/>
        </w:rPr>
        <w:t xml:space="preserve"> </w:t>
      </w:r>
      <w:r w:rsidR="00762793" w:rsidRPr="008F5A89">
        <w:rPr>
          <w:rFonts w:ascii="Times New Roman" w:hAnsi="Times New Roman"/>
          <w:sz w:val="28"/>
          <w:szCs w:val="26"/>
        </w:rPr>
        <w:t>tháng</w:t>
      </w:r>
      <w:r w:rsidR="00EA3DCE" w:rsidRPr="008F5A89">
        <w:rPr>
          <w:rFonts w:ascii="Times New Roman" w:hAnsi="Times New Roman"/>
          <w:sz w:val="28"/>
          <w:szCs w:val="26"/>
          <w:lang w:val="vi-VN"/>
        </w:rPr>
        <w:t xml:space="preserve"> trở lên, </w:t>
      </w:r>
      <w:r w:rsidR="00851E57" w:rsidRPr="0079012A">
        <w:rPr>
          <w:rFonts w:ascii="Times New Roman" w:hAnsi="Times New Roman"/>
          <w:sz w:val="28"/>
          <w:szCs w:val="26"/>
          <w:lang w:val="vi-VN"/>
        </w:rPr>
        <w:t>cơ quan chủ quản</w:t>
      </w:r>
      <w:r w:rsidR="00EA3DCE" w:rsidRPr="0079012A">
        <w:rPr>
          <w:rFonts w:ascii="Times New Roman" w:hAnsi="Times New Roman"/>
          <w:sz w:val="28"/>
          <w:szCs w:val="26"/>
          <w:lang w:val="vi-VN"/>
        </w:rPr>
        <w:t xml:space="preserve"> </w:t>
      </w:r>
      <w:r w:rsidR="00EA3DCE" w:rsidRPr="008F5A89">
        <w:rPr>
          <w:rFonts w:ascii="Times New Roman" w:hAnsi="Times New Roman"/>
          <w:sz w:val="28"/>
          <w:szCs w:val="26"/>
          <w:lang w:val="vi-VN"/>
        </w:rPr>
        <w:t>tổ chức kiểm tra tiến độ định kỳ được tiến hành sau 1</w:t>
      </w:r>
      <w:r w:rsidR="00762793" w:rsidRPr="008F5A89">
        <w:rPr>
          <w:rFonts w:ascii="Times New Roman" w:hAnsi="Times New Roman"/>
          <w:sz w:val="28"/>
          <w:szCs w:val="26"/>
        </w:rPr>
        <w:t>2 tháng</w:t>
      </w:r>
      <w:r w:rsidR="00EA3DCE" w:rsidRPr="008F5A89">
        <w:rPr>
          <w:rFonts w:ascii="Times New Roman" w:hAnsi="Times New Roman"/>
          <w:sz w:val="28"/>
          <w:szCs w:val="26"/>
          <w:lang w:val="vi-VN"/>
        </w:rPr>
        <w:t xml:space="preserve"> thực hiện nhằm đánh giá tiến độ thực hiện nhiệm vụ chuyên môn, tình hình sử dụng tài chính và những vấn đề khác có liên quan</w:t>
      </w:r>
      <w:r w:rsidRPr="008F5A89">
        <w:rPr>
          <w:rFonts w:ascii="Times New Roman" w:hAnsi="Times New Roman"/>
          <w:sz w:val="28"/>
          <w:szCs w:val="26"/>
          <w:lang w:val="vi-VN"/>
        </w:rPr>
        <w:t>.</w:t>
      </w:r>
    </w:p>
    <w:p w:rsidR="00EA3DCE" w:rsidRPr="008F5A89" w:rsidRDefault="000E7A5F"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tab/>
      </w:r>
      <w:r w:rsidRPr="008F5A89">
        <w:rPr>
          <w:rFonts w:ascii="Times New Roman" w:hAnsi="Times New Roman"/>
          <w:sz w:val="28"/>
          <w:szCs w:val="26"/>
          <w:lang w:val="vi-VN"/>
        </w:rPr>
        <w:tab/>
      </w:r>
      <w:r w:rsidR="00EA3DCE" w:rsidRPr="008F5A89">
        <w:rPr>
          <w:rFonts w:ascii="Times New Roman" w:hAnsi="Times New Roman"/>
          <w:sz w:val="28"/>
          <w:szCs w:val="26"/>
          <w:lang w:val="vi-VN"/>
        </w:rPr>
        <w:t xml:space="preserve">4. Trong trường hợp cần thiết, </w:t>
      </w:r>
      <w:r w:rsidR="00851E57">
        <w:rPr>
          <w:rFonts w:ascii="Times New Roman" w:hAnsi="Times New Roman"/>
          <w:sz w:val="28"/>
          <w:szCs w:val="26"/>
          <w:lang w:val="vi-VN"/>
        </w:rPr>
        <w:t>Hiệu trưởng</w:t>
      </w:r>
      <w:r w:rsidR="00DD3EBD">
        <w:rPr>
          <w:rFonts w:ascii="Times New Roman" w:hAnsi="Times New Roman"/>
          <w:sz w:val="28"/>
          <w:szCs w:val="26"/>
        </w:rPr>
        <w:t xml:space="preserve"> sẽ giao Phòng Khoa học công nghệ</w:t>
      </w:r>
      <w:r w:rsidR="00EA3DCE" w:rsidRPr="008F5A89">
        <w:rPr>
          <w:rFonts w:ascii="Times New Roman" w:hAnsi="Times New Roman"/>
          <w:sz w:val="28"/>
          <w:szCs w:val="26"/>
          <w:lang w:val="vi-VN"/>
        </w:rPr>
        <w:t xml:space="preserve"> chủ trì kiểm tra đột xuất tiến độ đề tài, dự án các cấp</w:t>
      </w:r>
      <w:r w:rsidRPr="008F5A89">
        <w:rPr>
          <w:rFonts w:ascii="Times New Roman" w:hAnsi="Times New Roman"/>
          <w:sz w:val="28"/>
          <w:szCs w:val="26"/>
          <w:lang w:val="vi-VN"/>
        </w:rPr>
        <w:t>.</w:t>
      </w:r>
    </w:p>
    <w:p w:rsidR="00EA3DCE" w:rsidRPr="008F5A89" w:rsidRDefault="000E7A5F"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lastRenderedPageBreak/>
        <w:tab/>
      </w:r>
      <w:r w:rsidRPr="008F5A89">
        <w:rPr>
          <w:rFonts w:ascii="Times New Roman" w:hAnsi="Times New Roman"/>
          <w:sz w:val="28"/>
          <w:szCs w:val="26"/>
          <w:lang w:val="vi-VN"/>
        </w:rPr>
        <w:tab/>
      </w:r>
      <w:r w:rsidR="00876872" w:rsidRPr="008F5A89">
        <w:rPr>
          <w:rFonts w:ascii="Times New Roman" w:hAnsi="Times New Roman"/>
          <w:sz w:val="28"/>
          <w:szCs w:val="26"/>
          <w:lang w:val="vi-VN"/>
        </w:rPr>
        <w:t>5</w:t>
      </w:r>
      <w:r w:rsidR="00EA3DCE" w:rsidRPr="008F5A89">
        <w:rPr>
          <w:rFonts w:ascii="Times New Roman" w:hAnsi="Times New Roman"/>
          <w:sz w:val="28"/>
          <w:szCs w:val="26"/>
          <w:lang w:val="vi-VN"/>
        </w:rPr>
        <w:t>. Nội dung kiểm tra gồm tiến độ thực hiện, nội dung nghiên cứu, sản phẩm và việc sử dụng kinh phí của đề tài so với đề cương đã được phê duyệt và hợp đồng triển khai thực hiện đề tài đã ký</w:t>
      </w:r>
      <w:r w:rsidRPr="008F5A89">
        <w:rPr>
          <w:rFonts w:ascii="Times New Roman" w:hAnsi="Times New Roman"/>
          <w:sz w:val="28"/>
          <w:szCs w:val="26"/>
          <w:lang w:val="vi-VN"/>
        </w:rPr>
        <w:t>.</w:t>
      </w:r>
    </w:p>
    <w:p w:rsidR="00D554A0" w:rsidRDefault="000E7A5F"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tab/>
      </w:r>
      <w:r w:rsidRPr="008F5A89">
        <w:rPr>
          <w:rFonts w:ascii="Times New Roman" w:hAnsi="Times New Roman"/>
          <w:sz w:val="28"/>
          <w:szCs w:val="26"/>
          <w:lang w:val="vi-VN"/>
        </w:rPr>
        <w:tab/>
      </w:r>
      <w:r w:rsidR="00876872" w:rsidRPr="008F5A89">
        <w:rPr>
          <w:rFonts w:ascii="Times New Roman" w:hAnsi="Times New Roman"/>
          <w:sz w:val="28"/>
          <w:szCs w:val="26"/>
          <w:lang w:val="vi-VN"/>
        </w:rPr>
        <w:t>6</w:t>
      </w:r>
      <w:r w:rsidR="00EA3DCE" w:rsidRPr="008F5A89">
        <w:rPr>
          <w:rFonts w:ascii="Times New Roman" w:hAnsi="Times New Roman"/>
          <w:sz w:val="28"/>
          <w:szCs w:val="26"/>
          <w:lang w:val="vi-VN"/>
        </w:rPr>
        <w:t xml:space="preserve">. Khi kiểm tra tiến độ, chủ nhiệm đề tài báo cáo tiến độ thực hiện đề tài, dự án bằng văn bản và trình các kết quả đã đạt được phù hợp với nội dung báo cáo. Biên bản kiểm tra tiến độ thực hiện đề tài lập thành </w:t>
      </w:r>
      <w:r w:rsidR="00876872" w:rsidRPr="008F5A89">
        <w:rPr>
          <w:rFonts w:ascii="Times New Roman" w:hAnsi="Times New Roman"/>
          <w:sz w:val="28"/>
          <w:szCs w:val="26"/>
          <w:lang w:val="vi-VN"/>
        </w:rPr>
        <w:t>3</w:t>
      </w:r>
      <w:r w:rsidR="00EA3DCE" w:rsidRPr="008F5A89">
        <w:rPr>
          <w:rFonts w:ascii="Times New Roman" w:hAnsi="Times New Roman"/>
          <w:sz w:val="28"/>
          <w:szCs w:val="26"/>
          <w:lang w:val="vi-VN"/>
        </w:rPr>
        <w:t xml:space="preserve"> bản lưu ở cơ quan chủ trì đề tài, chủ nhiệm đề tài, phòng </w:t>
      </w:r>
      <w:r w:rsidR="00DD3EBD">
        <w:rPr>
          <w:rFonts w:ascii="Times New Roman" w:hAnsi="Times New Roman"/>
          <w:sz w:val="28"/>
          <w:szCs w:val="26"/>
        </w:rPr>
        <w:t>Khoa học Công nghệ</w:t>
      </w:r>
      <w:r w:rsidR="00EA3DCE" w:rsidRPr="008F5A89">
        <w:rPr>
          <w:rFonts w:ascii="Times New Roman" w:hAnsi="Times New Roman"/>
          <w:sz w:val="28"/>
          <w:szCs w:val="26"/>
          <w:lang w:val="vi-VN"/>
        </w:rPr>
        <w:t xml:space="preserve">. </w:t>
      </w:r>
    </w:p>
    <w:p w:rsidR="00C31264" w:rsidRPr="008F5A89" w:rsidRDefault="000E7A5F" w:rsidP="000E7A5F">
      <w:pPr>
        <w:tabs>
          <w:tab w:val="left" w:pos="450"/>
        </w:tabs>
        <w:autoSpaceDE w:val="0"/>
        <w:autoSpaceDN w:val="0"/>
        <w:adjustRightInd w:val="0"/>
        <w:spacing w:before="120" w:after="60"/>
        <w:jc w:val="both"/>
        <w:rPr>
          <w:rFonts w:ascii="Times New Roman" w:hAnsi="Times New Roman"/>
          <w:b/>
          <w:bCs/>
          <w:sz w:val="28"/>
          <w:szCs w:val="26"/>
          <w:lang w:val="vi-VN"/>
        </w:rPr>
      </w:pPr>
      <w:r w:rsidRPr="008F5A89">
        <w:rPr>
          <w:rFonts w:ascii="Times New Roman" w:hAnsi="Times New Roman"/>
          <w:b/>
          <w:bCs/>
          <w:sz w:val="28"/>
          <w:szCs w:val="26"/>
          <w:lang w:val="vi-VN"/>
        </w:rPr>
        <w:tab/>
      </w:r>
      <w:r w:rsidRPr="008F5A89">
        <w:rPr>
          <w:rFonts w:ascii="Times New Roman" w:hAnsi="Times New Roman"/>
          <w:b/>
          <w:bCs/>
          <w:sz w:val="28"/>
          <w:szCs w:val="26"/>
          <w:lang w:val="vi-VN"/>
        </w:rPr>
        <w:tab/>
      </w:r>
      <w:r w:rsidR="00C31264" w:rsidRPr="008F5A89">
        <w:rPr>
          <w:rFonts w:ascii="Times New Roman" w:hAnsi="Times New Roman"/>
          <w:b/>
          <w:bCs/>
          <w:sz w:val="28"/>
          <w:szCs w:val="26"/>
          <w:lang w:val="vi-VN"/>
        </w:rPr>
        <w:t xml:space="preserve">Điều </w:t>
      </w:r>
      <w:r w:rsidR="004C64D7">
        <w:rPr>
          <w:rFonts w:ascii="Times New Roman" w:hAnsi="Times New Roman"/>
          <w:b/>
          <w:bCs/>
          <w:sz w:val="28"/>
          <w:szCs w:val="26"/>
        </w:rPr>
        <w:t>9</w:t>
      </w:r>
      <w:r w:rsidR="00C31264" w:rsidRPr="008F5A89">
        <w:rPr>
          <w:rFonts w:ascii="Times New Roman" w:hAnsi="Times New Roman"/>
          <w:b/>
          <w:bCs/>
          <w:sz w:val="28"/>
          <w:szCs w:val="26"/>
          <w:lang w:val="vi-VN"/>
        </w:rPr>
        <w:t xml:space="preserve">. Điều chỉnh trong quá trình thực hiện </w:t>
      </w:r>
    </w:p>
    <w:p w:rsidR="00C31264" w:rsidRPr="008F5A89" w:rsidRDefault="000E7A5F"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tab/>
      </w:r>
      <w:r w:rsidRPr="008F5A89">
        <w:rPr>
          <w:rFonts w:ascii="Times New Roman" w:hAnsi="Times New Roman"/>
          <w:sz w:val="28"/>
          <w:szCs w:val="26"/>
          <w:lang w:val="vi-VN"/>
        </w:rPr>
        <w:tab/>
      </w:r>
      <w:r w:rsidR="00C31264" w:rsidRPr="008F5A89">
        <w:rPr>
          <w:rFonts w:ascii="Times New Roman" w:hAnsi="Times New Roman"/>
          <w:sz w:val="28"/>
          <w:szCs w:val="26"/>
          <w:lang w:val="vi-VN"/>
        </w:rPr>
        <w:t>1.</w:t>
      </w:r>
      <w:r w:rsidRPr="008F5A89">
        <w:rPr>
          <w:rFonts w:ascii="Times New Roman" w:hAnsi="Times New Roman"/>
          <w:sz w:val="28"/>
          <w:szCs w:val="26"/>
          <w:lang w:val="vi-VN"/>
        </w:rPr>
        <w:t xml:space="preserve"> </w:t>
      </w:r>
      <w:r w:rsidR="00C31264" w:rsidRPr="008F5A89">
        <w:rPr>
          <w:rFonts w:ascii="Times New Roman" w:hAnsi="Times New Roman"/>
          <w:sz w:val="28"/>
          <w:szCs w:val="26"/>
          <w:lang w:val="vi-VN"/>
        </w:rPr>
        <w:t>Điều chỉnh thời gian thực hiện:</w:t>
      </w:r>
    </w:p>
    <w:p w:rsidR="00C31264" w:rsidRPr="008F5A89" w:rsidRDefault="00C31264" w:rsidP="000E7A5F">
      <w:pPr>
        <w:tabs>
          <w:tab w:val="left" w:pos="450"/>
        </w:tabs>
        <w:autoSpaceDE w:val="0"/>
        <w:autoSpaceDN w:val="0"/>
        <w:adjustRightInd w:val="0"/>
        <w:spacing w:before="120" w:after="60"/>
        <w:jc w:val="both"/>
        <w:rPr>
          <w:rFonts w:ascii="Times New Roman" w:hAnsi="Times New Roman"/>
          <w:sz w:val="28"/>
          <w:szCs w:val="26"/>
        </w:rPr>
      </w:pPr>
      <w:r w:rsidRPr="008F5A89">
        <w:rPr>
          <w:rFonts w:ascii="Times New Roman" w:hAnsi="Times New Roman"/>
          <w:sz w:val="28"/>
          <w:szCs w:val="26"/>
          <w:lang w:val="vi-VN"/>
        </w:rPr>
        <w:tab/>
      </w:r>
      <w:r w:rsidR="000E7A5F" w:rsidRPr="008F5A89">
        <w:rPr>
          <w:rFonts w:ascii="Times New Roman" w:hAnsi="Times New Roman"/>
          <w:sz w:val="28"/>
          <w:szCs w:val="26"/>
          <w:lang w:val="vi-VN"/>
        </w:rPr>
        <w:tab/>
      </w:r>
      <w:r w:rsidRPr="008F5A89">
        <w:rPr>
          <w:rFonts w:ascii="Times New Roman" w:hAnsi="Times New Roman"/>
          <w:sz w:val="28"/>
          <w:szCs w:val="26"/>
          <w:lang w:val="vi-VN"/>
        </w:rPr>
        <w:t>Trong quá trình triển khai nếu vì lý do bất khả kháng không thể hoàn thành đề tài đúng theo thời gian dự kiến ban đầu thì chậm nhất là 3 tháng trước thời gian hết hạn, chủ nhiệm đề tài phải có đề nghị đựơc gia hạn bằng văn bản</w:t>
      </w:r>
      <w:r w:rsidR="009C500B" w:rsidRPr="008F5A89">
        <w:rPr>
          <w:rFonts w:ascii="Times New Roman" w:hAnsi="Times New Roman"/>
          <w:sz w:val="28"/>
          <w:szCs w:val="26"/>
        </w:rPr>
        <w:t>.</w:t>
      </w:r>
    </w:p>
    <w:p w:rsidR="00C31264" w:rsidRPr="008F5A89" w:rsidRDefault="000E7A5F"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tab/>
      </w:r>
      <w:r w:rsidRPr="008F5A89">
        <w:rPr>
          <w:rFonts w:ascii="Times New Roman" w:hAnsi="Times New Roman"/>
          <w:sz w:val="28"/>
          <w:szCs w:val="26"/>
          <w:lang w:val="vi-VN"/>
        </w:rPr>
        <w:tab/>
      </w:r>
      <w:r w:rsidR="00C31264" w:rsidRPr="008F5A89">
        <w:rPr>
          <w:rFonts w:ascii="Times New Roman" w:hAnsi="Times New Roman"/>
          <w:sz w:val="28"/>
          <w:szCs w:val="26"/>
          <w:lang w:val="vi-VN"/>
        </w:rPr>
        <w:t>2. Điều chỉnh phạm vi và mức độ nghiên cứu:</w:t>
      </w:r>
    </w:p>
    <w:p w:rsidR="00C31264" w:rsidRPr="008F5A89" w:rsidRDefault="00C31264"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tab/>
      </w:r>
      <w:r w:rsidR="000E7A5F" w:rsidRPr="008F5A89">
        <w:rPr>
          <w:rFonts w:ascii="Times New Roman" w:hAnsi="Times New Roman"/>
          <w:sz w:val="28"/>
          <w:szCs w:val="26"/>
          <w:lang w:val="vi-VN"/>
        </w:rPr>
        <w:tab/>
      </w:r>
      <w:r w:rsidRPr="008F5A89">
        <w:rPr>
          <w:rFonts w:ascii="Times New Roman" w:hAnsi="Times New Roman"/>
          <w:sz w:val="28"/>
          <w:szCs w:val="26"/>
          <w:lang w:val="vi-VN"/>
        </w:rPr>
        <w:t xml:space="preserve">Nếu đề tài không thể tiếp tục thực hiện theo đúng như </w:t>
      </w:r>
      <w:r w:rsidR="00022A1D" w:rsidRPr="008F5A89">
        <w:rPr>
          <w:rFonts w:ascii="Times New Roman" w:hAnsi="Times New Roman"/>
          <w:sz w:val="28"/>
          <w:szCs w:val="26"/>
        </w:rPr>
        <w:t>thuyết minh đã được duyệt</w:t>
      </w:r>
      <w:r w:rsidRPr="008F5A89">
        <w:rPr>
          <w:rFonts w:ascii="Times New Roman" w:hAnsi="Times New Roman"/>
          <w:sz w:val="28"/>
          <w:szCs w:val="26"/>
          <w:lang w:val="vi-VN"/>
        </w:rPr>
        <w:t xml:space="preserve"> mà chưa quá 1/2 thời gian thực hiện, chủ </w:t>
      </w:r>
      <w:r w:rsidR="00022A1D" w:rsidRPr="008F5A89">
        <w:rPr>
          <w:rFonts w:ascii="Times New Roman" w:hAnsi="Times New Roman"/>
          <w:sz w:val="28"/>
          <w:szCs w:val="26"/>
        </w:rPr>
        <w:t>nhiệm</w:t>
      </w:r>
      <w:r w:rsidRPr="008F5A89">
        <w:rPr>
          <w:rFonts w:ascii="Times New Roman" w:hAnsi="Times New Roman"/>
          <w:sz w:val="28"/>
          <w:szCs w:val="26"/>
          <w:lang w:val="vi-VN"/>
        </w:rPr>
        <w:t xml:space="preserve"> phải có đề nghị bằng văn bản giải trình và nêu cụ thể đề nghị xét điều chỉnh. Nội dung điều chỉnh chỉ có hiệu lực sau khi được cấp có thẩm quyền đồng ý bằng văn bản</w:t>
      </w:r>
      <w:r w:rsidR="000E7A5F" w:rsidRPr="008F5A89">
        <w:rPr>
          <w:rFonts w:ascii="Times New Roman" w:hAnsi="Times New Roman"/>
          <w:sz w:val="28"/>
          <w:szCs w:val="26"/>
          <w:lang w:val="vi-VN"/>
        </w:rPr>
        <w:t>.</w:t>
      </w:r>
    </w:p>
    <w:p w:rsidR="00C31264" w:rsidRPr="008F5A89" w:rsidRDefault="000E7A5F"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tab/>
      </w:r>
      <w:r w:rsidRPr="008F5A89">
        <w:rPr>
          <w:rFonts w:ascii="Times New Roman" w:hAnsi="Times New Roman"/>
          <w:sz w:val="28"/>
          <w:szCs w:val="26"/>
          <w:lang w:val="vi-VN"/>
        </w:rPr>
        <w:tab/>
      </w:r>
      <w:r w:rsidR="00C31264" w:rsidRPr="008F5A89">
        <w:rPr>
          <w:rFonts w:ascii="Times New Roman" w:hAnsi="Times New Roman"/>
          <w:sz w:val="28"/>
          <w:szCs w:val="26"/>
          <w:lang w:val="vi-VN"/>
        </w:rPr>
        <w:t>3. Điều chỉnh dự toán kinh phí:</w:t>
      </w:r>
    </w:p>
    <w:p w:rsidR="00C31264" w:rsidRPr="008F5A89" w:rsidRDefault="00C31264"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tab/>
      </w:r>
      <w:r w:rsidR="000E7A5F" w:rsidRPr="008F5A89">
        <w:rPr>
          <w:rFonts w:ascii="Times New Roman" w:hAnsi="Times New Roman"/>
          <w:sz w:val="28"/>
          <w:szCs w:val="26"/>
          <w:lang w:val="vi-VN"/>
        </w:rPr>
        <w:tab/>
      </w:r>
      <w:r w:rsidRPr="008F5A89">
        <w:rPr>
          <w:rFonts w:ascii="Times New Roman" w:hAnsi="Times New Roman"/>
          <w:sz w:val="28"/>
          <w:szCs w:val="26"/>
          <w:lang w:val="vi-VN"/>
        </w:rPr>
        <w:t>Trong trường hợp cần thiết phải điều chỉnh các khoản mục chi mà không vượt quá tổng mức kinh phí đã được phê duyệt, chủ nhiệm phải có đề nghị bằng văn bản với cấp có thẩm quyền ra quyết định kèm theo dự toán kinh phí điều chỉnh, có xác nhận của đơn vị chủ trì.</w:t>
      </w:r>
    </w:p>
    <w:p w:rsidR="00C31264" w:rsidRPr="008F5A89" w:rsidRDefault="000E7A5F"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tab/>
      </w:r>
      <w:r w:rsidRPr="008F5A89">
        <w:rPr>
          <w:rFonts w:ascii="Times New Roman" w:hAnsi="Times New Roman"/>
          <w:sz w:val="28"/>
          <w:szCs w:val="26"/>
          <w:lang w:val="vi-VN"/>
        </w:rPr>
        <w:tab/>
      </w:r>
      <w:r w:rsidR="00C31264" w:rsidRPr="008F5A89">
        <w:rPr>
          <w:rFonts w:ascii="Times New Roman" w:hAnsi="Times New Roman"/>
          <w:sz w:val="28"/>
          <w:szCs w:val="26"/>
          <w:lang w:val="vi-VN"/>
        </w:rPr>
        <w:t>4. Thay đổi chủ nhiệm đề tài:</w:t>
      </w:r>
    </w:p>
    <w:p w:rsidR="00C31264" w:rsidRPr="008F5A89" w:rsidRDefault="00C31264"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tab/>
      </w:r>
      <w:r w:rsidR="000E7A5F" w:rsidRPr="008F5A89">
        <w:rPr>
          <w:rFonts w:ascii="Times New Roman" w:hAnsi="Times New Roman"/>
          <w:sz w:val="28"/>
          <w:szCs w:val="26"/>
          <w:lang w:val="vi-VN"/>
        </w:rPr>
        <w:tab/>
      </w:r>
      <w:r w:rsidRPr="008F5A89">
        <w:rPr>
          <w:rFonts w:ascii="Times New Roman" w:hAnsi="Times New Roman"/>
          <w:sz w:val="28"/>
          <w:szCs w:val="26"/>
          <w:lang w:val="vi-VN"/>
        </w:rPr>
        <w:t xml:space="preserve">Ở thời điểm chưa quá 1/2 thời gian thực hiện đề tài, nếu chủ nhiệm vì những lý do bất khả kháng không thể tiếp tục chủ trì đề tài mà có nhân sự khác đáp ứng các tiêu chuẩn quy định và đồng thời được đơn vị chủ trì đề nghị, có thể được xem xét để thay đổi chủ nhiệm đề tài. </w:t>
      </w:r>
    </w:p>
    <w:p w:rsidR="00C31264" w:rsidRPr="008F5A89" w:rsidRDefault="000E7A5F"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tab/>
      </w:r>
      <w:r w:rsidRPr="008F5A89">
        <w:rPr>
          <w:rFonts w:ascii="Times New Roman" w:hAnsi="Times New Roman"/>
          <w:sz w:val="28"/>
          <w:szCs w:val="26"/>
          <w:lang w:val="vi-VN"/>
        </w:rPr>
        <w:tab/>
      </w:r>
      <w:r w:rsidR="00C31264" w:rsidRPr="008F5A89">
        <w:rPr>
          <w:rFonts w:ascii="Times New Roman" w:hAnsi="Times New Roman"/>
          <w:sz w:val="28"/>
          <w:szCs w:val="26"/>
          <w:lang w:val="vi-VN"/>
        </w:rPr>
        <w:t>5. Thủ tục xin thay đổi trong quá trình thực hiện đề tài bao gồm:</w:t>
      </w:r>
    </w:p>
    <w:p w:rsidR="00C31264" w:rsidRPr="008F5A89" w:rsidRDefault="00C31264" w:rsidP="000E7A5F">
      <w:pPr>
        <w:tabs>
          <w:tab w:val="left" w:pos="450"/>
        </w:tabs>
        <w:autoSpaceDE w:val="0"/>
        <w:autoSpaceDN w:val="0"/>
        <w:adjustRightInd w:val="0"/>
        <w:spacing w:before="120" w:after="60"/>
        <w:jc w:val="both"/>
        <w:rPr>
          <w:rFonts w:ascii="Times New Roman" w:hAnsi="Times New Roman"/>
          <w:sz w:val="28"/>
          <w:szCs w:val="26"/>
          <w:lang w:val="vi-VN"/>
        </w:rPr>
      </w:pPr>
      <w:r w:rsidRPr="008F5A89">
        <w:rPr>
          <w:rFonts w:ascii="Times New Roman" w:hAnsi="Times New Roman"/>
          <w:sz w:val="28"/>
          <w:szCs w:val="26"/>
          <w:lang w:val="vi-VN"/>
        </w:rPr>
        <w:tab/>
      </w:r>
      <w:r w:rsidR="000E7A5F" w:rsidRPr="008F5A89">
        <w:rPr>
          <w:rFonts w:ascii="Times New Roman" w:hAnsi="Times New Roman"/>
          <w:sz w:val="28"/>
          <w:szCs w:val="26"/>
          <w:lang w:val="vi-VN"/>
        </w:rPr>
        <w:tab/>
      </w:r>
      <w:r w:rsidRPr="008F5A89">
        <w:rPr>
          <w:rFonts w:ascii="Times New Roman" w:hAnsi="Times New Roman"/>
          <w:sz w:val="28"/>
          <w:szCs w:val="26"/>
          <w:lang w:val="vi-VN"/>
        </w:rPr>
        <w:t xml:space="preserve">a) </w:t>
      </w:r>
      <w:r w:rsidR="005D45D3">
        <w:rPr>
          <w:rFonts w:ascii="Times New Roman" w:hAnsi="Times New Roman"/>
          <w:sz w:val="28"/>
          <w:szCs w:val="26"/>
          <w:lang w:val="vi-VN"/>
        </w:rPr>
        <w:t>Chủ nhiệm đề tài có đ</w:t>
      </w:r>
      <w:r w:rsidRPr="008F5A89">
        <w:rPr>
          <w:rFonts w:ascii="Times New Roman" w:hAnsi="Times New Roman"/>
          <w:sz w:val="28"/>
          <w:szCs w:val="26"/>
          <w:lang w:val="vi-VN"/>
        </w:rPr>
        <w:t>ơn đề nghị</w:t>
      </w:r>
      <w:r w:rsidR="0079012A">
        <w:rPr>
          <w:rFonts w:ascii="Times New Roman" w:hAnsi="Times New Roman"/>
          <w:sz w:val="28"/>
          <w:szCs w:val="26"/>
        </w:rPr>
        <w:t xml:space="preserve"> cơ quan chủ trì, t</w:t>
      </w:r>
      <w:r w:rsidRPr="0079012A">
        <w:rPr>
          <w:rFonts w:ascii="Times New Roman" w:hAnsi="Times New Roman"/>
          <w:sz w:val="28"/>
          <w:szCs w:val="26"/>
          <w:lang w:val="vi-VN"/>
        </w:rPr>
        <w:t xml:space="preserve">rong </w:t>
      </w:r>
      <w:r w:rsidRPr="008F5A89">
        <w:rPr>
          <w:rFonts w:ascii="Times New Roman" w:hAnsi="Times New Roman"/>
          <w:sz w:val="28"/>
          <w:szCs w:val="26"/>
          <w:lang w:val="vi-VN"/>
        </w:rPr>
        <w:t>đơn cần nêu rõ lý do và có xác nhận của thủ trưởng đơn vị, kèm theo bản báo cáo tiến độ thực hiện;</w:t>
      </w:r>
    </w:p>
    <w:p w:rsidR="00C31264" w:rsidRDefault="00C31264" w:rsidP="000E7A5F">
      <w:pPr>
        <w:tabs>
          <w:tab w:val="left" w:pos="450"/>
        </w:tabs>
        <w:autoSpaceDE w:val="0"/>
        <w:autoSpaceDN w:val="0"/>
        <w:adjustRightInd w:val="0"/>
        <w:spacing w:before="120" w:after="60"/>
        <w:jc w:val="both"/>
        <w:rPr>
          <w:rFonts w:ascii="Times New Roman" w:hAnsi="Times New Roman"/>
          <w:iCs/>
          <w:sz w:val="28"/>
          <w:szCs w:val="26"/>
          <w:lang w:val="vi-VN"/>
        </w:rPr>
      </w:pPr>
      <w:r w:rsidRPr="008F5A89">
        <w:rPr>
          <w:rFonts w:ascii="Times New Roman" w:hAnsi="Times New Roman"/>
          <w:sz w:val="28"/>
          <w:szCs w:val="26"/>
          <w:lang w:val="vi-VN"/>
        </w:rPr>
        <w:tab/>
      </w:r>
      <w:r w:rsidR="000E7A5F" w:rsidRPr="008F5A89">
        <w:rPr>
          <w:rFonts w:ascii="Times New Roman" w:hAnsi="Times New Roman"/>
          <w:sz w:val="28"/>
          <w:szCs w:val="26"/>
          <w:lang w:val="vi-VN"/>
        </w:rPr>
        <w:tab/>
      </w:r>
      <w:r w:rsidRPr="008F5A89">
        <w:rPr>
          <w:rFonts w:ascii="Times New Roman" w:hAnsi="Times New Roman"/>
          <w:sz w:val="28"/>
          <w:szCs w:val="26"/>
          <w:lang w:val="vi-VN"/>
        </w:rPr>
        <w:t xml:space="preserve">b) </w:t>
      </w:r>
      <w:r w:rsidR="0079012A">
        <w:rPr>
          <w:rFonts w:ascii="Times New Roman" w:hAnsi="Times New Roman"/>
          <w:sz w:val="28"/>
          <w:szCs w:val="26"/>
        </w:rPr>
        <w:t xml:space="preserve">Cơ quan chủ trì gửi công văn đến cơ quản chủ quản </w:t>
      </w:r>
      <w:r w:rsidR="0079012A">
        <w:rPr>
          <w:rFonts w:ascii="Times New Roman" w:hAnsi="Times New Roman"/>
          <w:iCs/>
          <w:sz w:val="28"/>
          <w:szCs w:val="26"/>
          <w:lang w:val="vi-VN"/>
        </w:rPr>
        <w:t>về việc thay đổi trong quá trình thực hiện đề tài theo đơn đề nghị của chủ nhiệm.</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b/>
          <w:bCs/>
          <w:sz w:val="28"/>
          <w:szCs w:val="26"/>
          <w:lang w:val="vi-VN"/>
        </w:rPr>
      </w:pPr>
      <w:r w:rsidRPr="008F5A89">
        <w:rPr>
          <w:rFonts w:ascii="Times New Roman" w:eastAsia="TimesNewRomanPS-BoldMT" w:hAnsi="Times New Roman"/>
          <w:b/>
          <w:bCs/>
          <w:sz w:val="28"/>
          <w:szCs w:val="26"/>
        </w:rPr>
        <w:tab/>
      </w:r>
      <w:r w:rsidRPr="008F5A89">
        <w:rPr>
          <w:rFonts w:ascii="Times New Roman" w:eastAsia="TimesNewRomanPS-BoldMT" w:hAnsi="Times New Roman"/>
          <w:b/>
          <w:bCs/>
          <w:sz w:val="28"/>
          <w:szCs w:val="26"/>
        </w:rPr>
        <w:tab/>
        <w:t xml:space="preserve">Điều </w:t>
      </w:r>
      <w:r>
        <w:rPr>
          <w:rFonts w:ascii="Times New Roman" w:eastAsia="TimesNewRomanPS-BoldMT" w:hAnsi="Times New Roman"/>
          <w:b/>
          <w:bCs/>
          <w:sz w:val="28"/>
          <w:szCs w:val="26"/>
        </w:rPr>
        <w:t>10</w:t>
      </w:r>
      <w:r w:rsidRPr="008F5A89">
        <w:rPr>
          <w:rFonts w:ascii="Times New Roman" w:eastAsia="TimesNewRomanPS-BoldMT" w:hAnsi="Times New Roman"/>
          <w:b/>
          <w:bCs/>
          <w:sz w:val="28"/>
          <w:szCs w:val="26"/>
        </w:rPr>
        <w:t xml:space="preserve">. </w:t>
      </w:r>
      <w:r w:rsidRPr="008F5A89">
        <w:rPr>
          <w:rFonts w:ascii="Times New Roman" w:eastAsia="TimesNewRomanPS-BoldMT" w:hAnsi="Times New Roman"/>
          <w:b/>
          <w:bCs/>
          <w:sz w:val="28"/>
          <w:szCs w:val="26"/>
          <w:lang w:val="vi-VN"/>
        </w:rPr>
        <w:t xml:space="preserve">Những quy định chung về đánh giá, nghiệm thu </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sz w:val="28"/>
          <w:szCs w:val="26"/>
          <w:lang w:val="vi-VN"/>
        </w:rPr>
        <w:lastRenderedPageBreak/>
        <w:tab/>
      </w:r>
      <w:r w:rsidRPr="008F5A89">
        <w:rPr>
          <w:rFonts w:ascii="Times New Roman" w:eastAsia="TimesNewRomanPS-BoldMT" w:hAnsi="Times New Roman"/>
          <w:sz w:val="28"/>
          <w:szCs w:val="26"/>
          <w:lang w:val="vi-VN"/>
        </w:rPr>
        <w:tab/>
        <w:t xml:space="preserve">1. Để nghiệm thu </w:t>
      </w:r>
      <w:r>
        <w:rPr>
          <w:rFonts w:ascii="Times New Roman" w:eastAsia="TimesNewRomanPS-BoldMT" w:hAnsi="Times New Roman"/>
          <w:sz w:val="28"/>
          <w:szCs w:val="26"/>
        </w:rPr>
        <w:t>nhiệm vụ khoa học và công nghệ,</w:t>
      </w:r>
      <w:r w:rsidRPr="008F5A89">
        <w:rPr>
          <w:rFonts w:ascii="Times New Roman" w:eastAsia="TimesNewRomanPS-BoldMT" w:hAnsi="Times New Roman"/>
          <w:sz w:val="28"/>
          <w:szCs w:val="26"/>
          <w:lang w:val="vi-VN"/>
        </w:rPr>
        <w:t xml:space="preserve"> chủ nhiệm viết báo cáo nghiệm thu </w:t>
      </w:r>
      <w:r w:rsidRPr="008F5A89">
        <w:rPr>
          <w:rFonts w:ascii="Times New Roman" w:eastAsia="TimesNewRomanPS-BoldMT" w:hAnsi="Times New Roman"/>
          <w:i/>
          <w:iCs/>
          <w:sz w:val="28"/>
          <w:szCs w:val="26"/>
          <w:lang w:val="vi-VN"/>
        </w:rPr>
        <w:t>(theo mẫu quy định của từng cấp nhiệm vụ)</w:t>
      </w:r>
      <w:r w:rsidRPr="008F5A89">
        <w:rPr>
          <w:rFonts w:ascii="Times New Roman" w:eastAsia="TimesNewRomanPS-BoldMT" w:hAnsi="Times New Roman"/>
          <w:i/>
          <w:sz w:val="28"/>
          <w:szCs w:val="26"/>
          <w:lang w:val="vi-VN"/>
        </w:rPr>
        <w:t xml:space="preserve"> </w:t>
      </w:r>
      <w:r w:rsidRPr="008F5A89">
        <w:rPr>
          <w:rFonts w:ascii="Times New Roman" w:eastAsia="TimesNewRomanPS-BoldMT" w:hAnsi="Times New Roman"/>
          <w:sz w:val="28"/>
          <w:szCs w:val="26"/>
          <w:lang w:val="vi-VN"/>
        </w:rPr>
        <w:t>và đề nghị các cấp có thẩm quyền ra quyết định nghiệm thu.</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sz w:val="28"/>
          <w:szCs w:val="26"/>
          <w:lang w:val="vi-VN"/>
        </w:rPr>
        <w:tab/>
      </w:r>
      <w:r w:rsidRPr="008F5A89">
        <w:rPr>
          <w:rFonts w:ascii="Times New Roman" w:eastAsia="TimesNewRomanPS-BoldMT" w:hAnsi="Times New Roman"/>
          <w:sz w:val="28"/>
          <w:szCs w:val="26"/>
          <w:lang w:val="vi-VN"/>
        </w:rPr>
        <w:tab/>
        <w:t xml:space="preserve">2. </w:t>
      </w:r>
      <w:r>
        <w:rPr>
          <w:rFonts w:ascii="Times New Roman" w:eastAsia="TimesNewRomanPS-BoldMT" w:hAnsi="Times New Roman"/>
          <w:sz w:val="28"/>
          <w:szCs w:val="26"/>
        </w:rPr>
        <w:t>Cơ quan</w:t>
      </w:r>
      <w:r w:rsidRPr="008F5A89">
        <w:rPr>
          <w:rFonts w:ascii="Times New Roman" w:eastAsia="TimesNewRomanPS-BoldMT" w:hAnsi="Times New Roman"/>
          <w:sz w:val="28"/>
          <w:szCs w:val="26"/>
          <w:lang w:val="vi-VN"/>
        </w:rPr>
        <w:t xml:space="preserve"> chủ trì có trách nhiệm thẩm định kết quả và báo cáo nghiệm thu </w:t>
      </w:r>
      <w:r>
        <w:rPr>
          <w:rFonts w:ascii="Times New Roman" w:eastAsia="TimesNewRomanPS-BoldMT" w:hAnsi="Times New Roman"/>
          <w:sz w:val="28"/>
          <w:szCs w:val="26"/>
        </w:rPr>
        <w:t>nhiệm vụ khoa học và công nghệ</w:t>
      </w:r>
      <w:r w:rsidRPr="008F5A89">
        <w:rPr>
          <w:rFonts w:ascii="Times New Roman" w:eastAsia="TimesNewRomanPS-BoldMT" w:hAnsi="Times New Roman"/>
          <w:sz w:val="28"/>
          <w:szCs w:val="26"/>
          <w:lang w:val="vi-VN"/>
        </w:rPr>
        <w:t xml:space="preserve"> theo đúng quy định trước khi ra quyết định nghiệm thu.</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sz w:val="28"/>
          <w:szCs w:val="26"/>
          <w:lang w:val="vi-VN"/>
        </w:rPr>
        <w:tab/>
      </w:r>
      <w:r w:rsidRPr="008F5A89">
        <w:rPr>
          <w:rFonts w:ascii="Times New Roman" w:eastAsia="TimesNewRomanPS-BoldMT" w:hAnsi="Times New Roman"/>
          <w:sz w:val="28"/>
          <w:szCs w:val="26"/>
          <w:lang w:val="vi-VN"/>
        </w:rPr>
        <w:tab/>
        <w:t xml:space="preserve">3. Các </w:t>
      </w:r>
      <w:r>
        <w:rPr>
          <w:rFonts w:ascii="Times New Roman" w:eastAsia="TimesNewRomanPS-BoldMT" w:hAnsi="Times New Roman"/>
          <w:sz w:val="28"/>
          <w:szCs w:val="26"/>
        </w:rPr>
        <w:t>nhiệm vụ khoa học và công nghệ</w:t>
      </w:r>
      <w:r w:rsidRPr="008F5A89">
        <w:rPr>
          <w:rFonts w:ascii="Times New Roman" w:eastAsia="TimesNewRomanPS-BoldMT" w:hAnsi="Times New Roman"/>
          <w:sz w:val="28"/>
          <w:szCs w:val="26"/>
          <w:lang w:val="vi-VN"/>
        </w:rPr>
        <w:t xml:space="preserve"> thuộc diện quản lý theo chế độ mật, được đánh giá nghiệm thu, quản lý kết quả nghiên cứu theo quy định riêng. Cơ quan chủ trì và chủ nhiệm có trách nhiệm bảo mật theo quy định của Nhà nước và các hướng dẫn của các cấp liên quan.</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sz w:val="28"/>
          <w:szCs w:val="26"/>
          <w:lang w:val="vi-VN"/>
        </w:rPr>
        <w:tab/>
      </w:r>
      <w:r w:rsidRPr="008F5A89">
        <w:rPr>
          <w:rFonts w:ascii="Times New Roman" w:eastAsia="TimesNewRomanPS-BoldMT" w:hAnsi="Times New Roman"/>
          <w:sz w:val="28"/>
          <w:szCs w:val="26"/>
          <w:lang w:val="vi-VN"/>
        </w:rPr>
        <w:tab/>
        <w:t xml:space="preserve">4. Cấp ra quyết định thành lập </w:t>
      </w:r>
      <w:r>
        <w:rPr>
          <w:rFonts w:ascii="Times New Roman" w:eastAsia="TimesNewRomanPS-BoldMT" w:hAnsi="Times New Roman"/>
          <w:sz w:val="28"/>
          <w:szCs w:val="26"/>
        </w:rPr>
        <w:t>nhiệm vụ khoa học và công nghệ</w:t>
      </w:r>
      <w:r w:rsidRPr="008F5A89">
        <w:rPr>
          <w:rFonts w:ascii="Times New Roman" w:eastAsia="TimesNewRomanPS-BoldMT" w:hAnsi="Times New Roman"/>
          <w:sz w:val="28"/>
          <w:szCs w:val="26"/>
          <w:lang w:val="vi-VN"/>
        </w:rPr>
        <w:t xml:space="preserve"> có trách nhiệm ra quyết định thành lậ</w:t>
      </w:r>
      <w:r>
        <w:rPr>
          <w:rFonts w:ascii="Times New Roman" w:eastAsia="TimesNewRomanPS-BoldMT" w:hAnsi="Times New Roman"/>
          <w:sz w:val="28"/>
          <w:szCs w:val="26"/>
          <w:lang w:val="vi-VN"/>
        </w:rPr>
        <w:t xml:space="preserve">p </w:t>
      </w:r>
      <w:r>
        <w:rPr>
          <w:rFonts w:ascii="Times New Roman" w:eastAsia="TimesNewRomanPS-BoldMT" w:hAnsi="Times New Roman"/>
          <w:sz w:val="28"/>
          <w:szCs w:val="26"/>
        </w:rPr>
        <w:t>H</w:t>
      </w:r>
      <w:r w:rsidRPr="008F5A89">
        <w:rPr>
          <w:rFonts w:ascii="Times New Roman" w:eastAsia="TimesNewRomanPS-BoldMT" w:hAnsi="Times New Roman"/>
          <w:sz w:val="28"/>
          <w:szCs w:val="26"/>
          <w:lang w:val="vi-VN"/>
        </w:rPr>
        <w:t>ội đồng nghiệm thu.</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sz w:val="28"/>
          <w:szCs w:val="26"/>
          <w:lang w:val="vi-VN"/>
        </w:rPr>
        <w:tab/>
      </w:r>
      <w:r w:rsidRPr="008F5A89">
        <w:rPr>
          <w:rFonts w:ascii="Times New Roman" w:eastAsia="TimesNewRomanPS-BoldMT" w:hAnsi="Times New Roman"/>
          <w:sz w:val="28"/>
          <w:szCs w:val="26"/>
          <w:lang w:val="vi-VN"/>
        </w:rPr>
        <w:tab/>
        <w:t xml:space="preserve">5. Thời gian nghiệm thu </w:t>
      </w:r>
      <w:r>
        <w:rPr>
          <w:rFonts w:ascii="Times New Roman" w:eastAsia="TimesNewRomanPS-BoldMT" w:hAnsi="Times New Roman"/>
          <w:sz w:val="28"/>
          <w:szCs w:val="26"/>
        </w:rPr>
        <w:t>nhiệm vụ khoa học và công nghệ</w:t>
      </w:r>
      <w:r w:rsidRPr="008F5A89">
        <w:rPr>
          <w:rFonts w:ascii="Times New Roman" w:eastAsia="TimesNewRomanPS-BoldMT" w:hAnsi="Times New Roman"/>
          <w:sz w:val="28"/>
          <w:szCs w:val="26"/>
          <w:lang w:val="vi-VN"/>
        </w:rPr>
        <w:t xml:space="preserve"> các cấp không quá 45 ngày kể từ ngày ra quyết định thành lập hội đồng nghiệm thu. </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sz w:val="28"/>
          <w:szCs w:val="26"/>
          <w:lang w:val="vi-VN"/>
        </w:rPr>
        <w:tab/>
      </w:r>
      <w:r w:rsidRPr="008F5A89">
        <w:rPr>
          <w:rFonts w:ascii="Times New Roman" w:eastAsia="TimesNewRomanPS-BoldMT" w:hAnsi="Times New Roman"/>
          <w:sz w:val="28"/>
          <w:szCs w:val="26"/>
          <w:lang w:val="vi-VN"/>
        </w:rPr>
        <w:tab/>
        <w:t xml:space="preserve">6. Đề tài, dự án </w:t>
      </w:r>
      <w:r w:rsidRPr="008F5A89">
        <w:rPr>
          <w:rFonts w:ascii="Times New Roman" w:eastAsia="TimesNewRomanPS-BoldMT" w:hAnsi="Times New Roman"/>
          <w:sz w:val="28"/>
          <w:szCs w:val="26"/>
        </w:rPr>
        <w:t xml:space="preserve">trễ hạn </w:t>
      </w:r>
      <w:r w:rsidRPr="008F5A89">
        <w:rPr>
          <w:rFonts w:ascii="Times New Roman" w:eastAsia="TimesNewRomanPS-BoldMT" w:hAnsi="Times New Roman"/>
          <w:sz w:val="28"/>
          <w:szCs w:val="26"/>
          <w:lang w:val="vi-VN"/>
        </w:rPr>
        <w:t>quá 6 tháng so với thời hạn được cấp có thẩm quyền cho phép (kể cả thời gian đã được gia hạn) mà chưa nghiệm thu thì được xem là không hoàn thành và cấp quản lý có thẩm quyền ra quyết định đình chỉ thực hiện đề tài và xử lý theo các quy định hiện hành.</w:t>
      </w:r>
    </w:p>
    <w:p w:rsidR="004C64D7"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b/>
          <w:bCs/>
          <w:sz w:val="28"/>
          <w:szCs w:val="26"/>
        </w:rPr>
      </w:pPr>
      <w:r w:rsidRPr="008F5A89">
        <w:rPr>
          <w:rFonts w:ascii="Times New Roman" w:eastAsia="TimesNewRomanPS-BoldMT" w:hAnsi="Times New Roman"/>
          <w:sz w:val="28"/>
          <w:szCs w:val="26"/>
          <w:lang w:val="vi-VN"/>
        </w:rPr>
        <w:tab/>
      </w:r>
      <w:r w:rsidRPr="008F5A89">
        <w:rPr>
          <w:rFonts w:ascii="Times New Roman" w:eastAsia="TimesNewRomanPS-BoldMT" w:hAnsi="Times New Roman"/>
          <w:sz w:val="28"/>
          <w:szCs w:val="26"/>
          <w:lang w:val="vi-VN"/>
        </w:rPr>
        <w:tab/>
      </w:r>
      <w:r w:rsidRPr="008F5A89">
        <w:rPr>
          <w:rFonts w:ascii="Times New Roman" w:eastAsia="TimesNewRomanPS-BoldMT" w:hAnsi="Times New Roman"/>
          <w:b/>
          <w:bCs/>
          <w:sz w:val="28"/>
          <w:szCs w:val="26"/>
          <w:lang w:val="vi-VN"/>
        </w:rPr>
        <w:t>Điề</w:t>
      </w:r>
      <w:r>
        <w:rPr>
          <w:rFonts w:ascii="Times New Roman" w:eastAsia="TimesNewRomanPS-BoldMT" w:hAnsi="Times New Roman"/>
          <w:b/>
          <w:bCs/>
          <w:sz w:val="28"/>
          <w:szCs w:val="26"/>
          <w:lang w:val="vi-VN"/>
        </w:rPr>
        <w:t>u 1</w:t>
      </w:r>
      <w:r>
        <w:rPr>
          <w:rFonts w:ascii="Times New Roman" w:eastAsia="TimesNewRomanPS-BoldMT" w:hAnsi="Times New Roman"/>
          <w:b/>
          <w:bCs/>
          <w:sz w:val="28"/>
          <w:szCs w:val="26"/>
        </w:rPr>
        <w:t>1.</w:t>
      </w:r>
      <w:r w:rsidRPr="008F5A89">
        <w:rPr>
          <w:rFonts w:ascii="Times New Roman" w:eastAsia="TimesNewRomanPS-BoldMT" w:hAnsi="Times New Roman"/>
          <w:b/>
          <w:bCs/>
          <w:sz w:val="28"/>
          <w:szCs w:val="26"/>
          <w:lang w:val="vi-VN"/>
        </w:rPr>
        <w:t xml:space="preserve"> </w:t>
      </w:r>
      <w:r>
        <w:rPr>
          <w:rFonts w:ascii="Times New Roman" w:eastAsia="TimesNewRomanPS-BoldMT" w:hAnsi="Times New Roman"/>
          <w:b/>
          <w:bCs/>
          <w:sz w:val="28"/>
          <w:szCs w:val="26"/>
        </w:rPr>
        <w:t>Tổ chức nghiệm thu nhiệm vụ khoa học và công nghệ</w:t>
      </w:r>
    </w:p>
    <w:p w:rsidR="00563586" w:rsidRDefault="004C64D7" w:rsidP="004C64D7">
      <w:pPr>
        <w:autoSpaceDE w:val="0"/>
        <w:autoSpaceDN w:val="0"/>
        <w:adjustRightInd w:val="0"/>
        <w:spacing w:before="120" w:after="60"/>
        <w:jc w:val="both"/>
        <w:outlineLvl w:val="0"/>
        <w:rPr>
          <w:rFonts w:ascii="Times New Roman" w:eastAsia="TimesNewRomanPS-BoldMT" w:hAnsi="Times New Roman"/>
          <w:bCs/>
          <w:sz w:val="28"/>
          <w:szCs w:val="26"/>
          <w:lang w:val="vi-VN"/>
        </w:rPr>
      </w:pPr>
      <w:r w:rsidRPr="00DD3EBD">
        <w:rPr>
          <w:rFonts w:ascii="Times New Roman" w:eastAsia="TimesNewRomanPS-BoldMT" w:hAnsi="Times New Roman"/>
          <w:bCs/>
          <w:sz w:val="28"/>
          <w:szCs w:val="26"/>
        </w:rPr>
        <w:tab/>
      </w:r>
      <w:r w:rsidR="00563586">
        <w:rPr>
          <w:rFonts w:ascii="Times New Roman" w:eastAsia="TimesNewRomanPS-BoldMT" w:hAnsi="Times New Roman"/>
          <w:bCs/>
          <w:sz w:val="28"/>
          <w:szCs w:val="26"/>
          <w:lang w:val="vi-VN"/>
        </w:rPr>
        <w:t>1. Tùy cấp độ của nhiệm vụ khoa học và công nghệ mà các nhiệm vụ được đánh giá và nghiệm thu như sau:</w:t>
      </w:r>
    </w:p>
    <w:p w:rsidR="00563586" w:rsidRDefault="00563586" w:rsidP="004C64D7">
      <w:pPr>
        <w:autoSpaceDE w:val="0"/>
        <w:autoSpaceDN w:val="0"/>
        <w:adjustRightInd w:val="0"/>
        <w:spacing w:before="120" w:after="60"/>
        <w:jc w:val="both"/>
        <w:outlineLvl w:val="0"/>
        <w:rPr>
          <w:rFonts w:ascii="Times New Roman" w:eastAsia="TimesNewRomanPS-BoldMT" w:hAnsi="Times New Roman"/>
          <w:bCs/>
          <w:sz w:val="28"/>
          <w:szCs w:val="26"/>
          <w:lang w:val="vi-VN"/>
        </w:rPr>
      </w:pPr>
      <w:r>
        <w:rPr>
          <w:rFonts w:ascii="Times New Roman" w:eastAsia="TimesNewRomanPS-BoldMT" w:hAnsi="Times New Roman"/>
          <w:bCs/>
          <w:sz w:val="28"/>
          <w:szCs w:val="26"/>
          <w:lang w:val="vi-VN"/>
        </w:rPr>
        <w:tab/>
        <w:t>a) Đánh giá cấp cơ sở</w:t>
      </w:r>
      <w:r w:rsidR="008010C5">
        <w:rPr>
          <w:rFonts w:ascii="Times New Roman" w:eastAsia="TimesNewRomanPS-BoldMT" w:hAnsi="Times New Roman"/>
          <w:bCs/>
          <w:sz w:val="28"/>
          <w:szCs w:val="26"/>
          <w:lang w:val="vi-VN"/>
        </w:rPr>
        <w:t>: theo quy định tại điều 12 của văn bản này.</w:t>
      </w:r>
    </w:p>
    <w:p w:rsidR="000E26A4" w:rsidRPr="00563586" w:rsidRDefault="00563586" w:rsidP="004C64D7">
      <w:pPr>
        <w:autoSpaceDE w:val="0"/>
        <w:autoSpaceDN w:val="0"/>
        <w:adjustRightInd w:val="0"/>
        <w:spacing w:before="120" w:after="60"/>
        <w:jc w:val="both"/>
        <w:outlineLvl w:val="0"/>
        <w:rPr>
          <w:rFonts w:ascii="Times New Roman" w:eastAsia="TimesNewRomanPS-BoldMT" w:hAnsi="Times New Roman"/>
          <w:bCs/>
          <w:sz w:val="28"/>
          <w:szCs w:val="26"/>
          <w:lang w:val="vi-VN"/>
        </w:rPr>
      </w:pPr>
      <w:r>
        <w:rPr>
          <w:rFonts w:ascii="Times New Roman" w:eastAsia="TimesNewRomanPS-BoldMT" w:hAnsi="Times New Roman"/>
          <w:bCs/>
          <w:sz w:val="28"/>
          <w:szCs w:val="26"/>
          <w:lang w:val="vi-VN"/>
        </w:rPr>
        <w:tab/>
        <w:t>b) Đánh giá cấp Nhà nước, Bộ, Tỉnh: theo quy định liên quan tương ứng.</w:t>
      </w:r>
    </w:p>
    <w:p w:rsidR="004C64D7" w:rsidRDefault="000E26A4" w:rsidP="004C64D7">
      <w:pPr>
        <w:autoSpaceDE w:val="0"/>
        <w:autoSpaceDN w:val="0"/>
        <w:adjustRightInd w:val="0"/>
        <w:spacing w:before="12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2</w:t>
      </w:r>
      <w:r w:rsidR="004C64D7">
        <w:rPr>
          <w:rFonts w:ascii="Times New Roman" w:eastAsia="TimesNewRomanPS-BoldMT" w:hAnsi="Times New Roman"/>
          <w:bCs/>
          <w:sz w:val="28"/>
          <w:szCs w:val="26"/>
        </w:rPr>
        <w:t>. Các nhiệm vụ khoa học và công nghệ khác</w:t>
      </w:r>
      <w:r>
        <w:rPr>
          <w:rFonts w:ascii="Times New Roman" w:eastAsia="TimesNewRomanPS-BoldMT" w:hAnsi="Times New Roman"/>
          <w:bCs/>
          <w:sz w:val="28"/>
          <w:szCs w:val="26"/>
          <w:lang w:val="vi-VN"/>
        </w:rPr>
        <w:t xml:space="preserve"> được nghiệm thu theo quy định</w:t>
      </w:r>
      <w:r w:rsidR="004C64D7">
        <w:rPr>
          <w:rFonts w:ascii="Times New Roman" w:eastAsia="TimesNewRomanPS-BoldMT" w:hAnsi="Times New Roman"/>
          <w:bCs/>
          <w:sz w:val="28"/>
          <w:szCs w:val="26"/>
        </w:rPr>
        <w:t xml:space="preserve"> của cơ quan chủ quản.</w:t>
      </w:r>
    </w:p>
    <w:p w:rsidR="004C64D7" w:rsidRDefault="000E26A4" w:rsidP="004C64D7">
      <w:pPr>
        <w:autoSpaceDE w:val="0"/>
        <w:autoSpaceDN w:val="0"/>
        <w:adjustRightInd w:val="0"/>
        <w:spacing w:before="12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3</w:t>
      </w:r>
      <w:r w:rsidR="004C64D7">
        <w:rPr>
          <w:rFonts w:ascii="Times New Roman" w:eastAsia="TimesNewRomanPS-BoldMT" w:hAnsi="Times New Roman"/>
          <w:bCs/>
          <w:sz w:val="28"/>
          <w:szCs w:val="26"/>
        </w:rPr>
        <w:t>. Ba tháng trước khi hết hạn thực hiện nhiệm vụ khoa học và công nghệ, phòng Khoa học Công nghệ có trách nhiệm thông báo thời hạn kết thúc nhiệm vụ khoa học và công nghệ cho đơn vị có tập thể và cá nhân tham gia hoặc chủ nhiệm nhiệm vụ khoa học và công nghệ.</w:t>
      </w:r>
    </w:p>
    <w:p w:rsidR="004C64D7" w:rsidRPr="00DD3EBD" w:rsidRDefault="004C64D7" w:rsidP="004C64D7">
      <w:pPr>
        <w:autoSpaceDE w:val="0"/>
        <w:autoSpaceDN w:val="0"/>
        <w:adjustRightInd w:val="0"/>
        <w:spacing w:before="120" w:after="60"/>
        <w:jc w:val="both"/>
        <w:outlineLvl w:val="0"/>
        <w:rPr>
          <w:rFonts w:ascii="Times New Roman" w:eastAsia="TimesNewRomanPS-BoldMT" w:hAnsi="Times New Roman"/>
          <w:b/>
          <w:bCs/>
          <w:sz w:val="28"/>
          <w:szCs w:val="26"/>
        </w:rPr>
      </w:pPr>
      <w:r w:rsidRPr="00DD3EBD">
        <w:rPr>
          <w:rFonts w:ascii="Times New Roman" w:eastAsia="TimesNewRomanPS-BoldMT" w:hAnsi="Times New Roman"/>
          <w:b/>
          <w:bCs/>
          <w:sz w:val="28"/>
          <w:szCs w:val="26"/>
        </w:rPr>
        <w:tab/>
        <w:t>Điều 1</w:t>
      </w:r>
      <w:r>
        <w:rPr>
          <w:rFonts w:ascii="Times New Roman" w:eastAsia="TimesNewRomanPS-BoldMT" w:hAnsi="Times New Roman"/>
          <w:b/>
          <w:bCs/>
          <w:sz w:val="28"/>
          <w:szCs w:val="26"/>
        </w:rPr>
        <w:t>2</w:t>
      </w:r>
      <w:r w:rsidRPr="00DD3EBD">
        <w:rPr>
          <w:rFonts w:ascii="Times New Roman" w:eastAsia="TimesNewRomanPS-BoldMT" w:hAnsi="Times New Roman"/>
          <w:b/>
          <w:bCs/>
          <w:sz w:val="28"/>
          <w:szCs w:val="26"/>
        </w:rPr>
        <w:t xml:space="preserve">. Quy trình đánh giá, nghiệm thu cấp cơ sở </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pt-BR"/>
        </w:rPr>
      </w:pPr>
      <w:r w:rsidRPr="008F5A89">
        <w:rPr>
          <w:rFonts w:ascii="Times New Roman" w:eastAsia="TimesNewRomanPS-BoldMT" w:hAnsi="Times New Roman"/>
          <w:sz w:val="28"/>
          <w:szCs w:val="26"/>
          <w:lang w:val="pt-BR"/>
        </w:rPr>
        <w:tab/>
      </w:r>
      <w:r w:rsidRPr="008F5A89">
        <w:rPr>
          <w:rFonts w:ascii="Times New Roman" w:eastAsia="TimesNewRomanPS-BoldMT" w:hAnsi="Times New Roman"/>
          <w:sz w:val="28"/>
          <w:szCs w:val="26"/>
          <w:lang w:val="pt-BR"/>
        </w:rPr>
        <w:tab/>
      </w:r>
      <w:r>
        <w:rPr>
          <w:rFonts w:ascii="Times New Roman" w:eastAsia="TimesNewRomanPS-BoldMT" w:hAnsi="Times New Roman"/>
          <w:sz w:val="28"/>
          <w:szCs w:val="26"/>
          <w:lang w:val="pt-BR"/>
        </w:rPr>
        <w:t>1.</w:t>
      </w:r>
      <w:r w:rsidRPr="008F5A89">
        <w:rPr>
          <w:rFonts w:ascii="Times New Roman" w:eastAsia="TimesNewRomanPS-BoldMT" w:hAnsi="Times New Roman"/>
          <w:sz w:val="28"/>
          <w:szCs w:val="26"/>
          <w:lang w:val="vi-VN"/>
        </w:rPr>
        <w:t xml:space="preserve"> </w:t>
      </w:r>
      <w:r w:rsidRPr="008F5A89">
        <w:rPr>
          <w:rFonts w:ascii="Times New Roman" w:eastAsia="TimesNewRomanPS-BoldMT" w:hAnsi="Times New Roman"/>
          <w:sz w:val="28"/>
          <w:szCs w:val="26"/>
          <w:lang w:val="pt-BR"/>
        </w:rPr>
        <w:t>Sau khi hoàn thành, chủ nhiệm đề tài, dự án nộp sản phẩm cho cơ quan chủ trì bao gồm báo cáo tổng kết, báo cáo tóm tắt và các sản phẩm, tài liệ</w:t>
      </w:r>
      <w:r>
        <w:rPr>
          <w:rFonts w:ascii="Times New Roman" w:eastAsia="TimesNewRomanPS-BoldMT" w:hAnsi="Times New Roman"/>
          <w:sz w:val="28"/>
          <w:szCs w:val="26"/>
          <w:lang w:val="pt-BR"/>
        </w:rPr>
        <w:t>u liên quan;.</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pt-BR"/>
        </w:rPr>
      </w:pPr>
      <w:r w:rsidRPr="008F5A89">
        <w:rPr>
          <w:rFonts w:ascii="Times New Roman" w:eastAsia="TimesNewRomanPS-BoldMT" w:hAnsi="Times New Roman"/>
          <w:sz w:val="28"/>
          <w:szCs w:val="26"/>
          <w:lang w:val="pt-BR"/>
        </w:rPr>
        <w:tab/>
      </w:r>
      <w:r w:rsidRPr="008F5A89">
        <w:rPr>
          <w:rFonts w:ascii="Times New Roman" w:eastAsia="TimesNewRomanPS-BoldMT" w:hAnsi="Times New Roman"/>
          <w:sz w:val="28"/>
          <w:szCs w:val="26"/>
          <w:lang w:val="pt-BR"/>
        </w:rPr>
        <w:tab/>
      </w:r>
      <w:r>
        <w:rPr>
          <w:rFonts w:ascii="Times New Roman" w:eastAsia="TimesNewRomanPS-BoldMT" w:hAnsi="Times New Roman"/>
          <w:sz w:val="28"/>
          <w:szCs w:val="26"/>
          <w:lang w:val="pt-BR"/>
        </w:rPr>
        <w:t>2.</w:t>
      </w:r>
      <w:r w:rsidRPr="008F5A89">
        <w:rPr>
          <w:rFonts w:ascii="Times New Roman" w:eastAsia="TimesNewRomanPS-BoldMT" w:hAnsi="Times New Roman"/>
          <w:sz w:val="28"/>
          <w:szCs w:val="26"/>
          <w:lang w:val="vi-VN"/>
        </w:rPr>
        <w:t xml:space="preserve"> </w:t>
      </w:r>
      <w:r w:rsidRPr="008F5A89">
        <w:rPr>
          <w:rFonts w:ascii="Times New Roman" w:eastAsia="TimesNewRomanPS-BoldMT" w:hAnsi="Times New Roman"/>
          <w:sz w:val="28"/>
          <w:szCs w:val="26"/>
          <w:lang w:val="pt-BR"/>
        </w:rPr>
        <w:t xml:space="preserve">Thủ trưởng cơ quan chủ trì ra quyết định thành lập hội đồng và tổ chức đánh giá nghiệm thu cấp cơ sở từ </w:t>
      </w:r>
      <w:r w:rsidRPr="008F5A89">
        <w:rPr>
          <w:rFonts w:ascii="Times New Roman" w:eastAsia="TimesNewRomanPS-BoldMT" w:hAnsi="Times New Roman"/>
          <w:sz w:val="28"/>
          <w:szCs w:val="26"/>
          <w:lang w:val="vi-VN"/>
        </w:rPr>
        <w:t>5</w:t>
      </w:r>
      <w:r w:rsidRPr="008F5A89">
        <w:rPr>
          <w:rFonts w:ascii="Times New Roman" w:eastAsia="TimesNewRomanPS-BoldMT" w:hAnsi="Times New Roman"/>
          <w:sz w:val="28"/>
          <w:szCs w:val="26"/>
          <w:lang w:val="pt-BR"/>
        </w:rPr>
        <w:t>-</w:t>
      </w:r>
      <w:r w:rsidRPr="008F5A89">
        <w:rPr>
          <w:rFonts w:ascii="Times New Roman" w:eastAsia="TimesNewRomanPS-BoldMT" w:hAnsi="Times New Roman"/>
          <w:sz w:val="28"/>
          <w:szCs w:val="26"/>
          <w:lang w:val="vi-VN"/>
        </w:rPr>
        <w:t>7</w:t>
      </w:r>
      <w:r w:rsidRPr="008F5A89">
        <w:rPr>
          <w:rFonts w:ascii="Times New Roman" w:eastAsia="TimesNewRomanPS-BoldMT" w:hAnsi="Times New Roman"/>
          <w:sz w:val="28"/>
          <w:szCs w:val="26"/>
          <w:lang w:val="pt-BR"/>
        </w:rPr>
        <w:t xml:space="preserve"> thành viên, bao gồm chủ tịch, thư ký, 2 uỷ viên </w:t>
      </w:r>
      <w:r w:rsidRPr="008F5A89">
        <w:rPr>
          <w:rFonts w:ascii="Times New Roman" w:eastAsia="TimesNewRomanPS-BoldMT" w:hAnsi="Times New Roman"/>
          <w:sz w:val="28"/>
          <w:szCs w:val="26"/>
          <w:lang w:val="pt-BR"/>
        </w:rPr>
        <w:lastRenderedPageBreak/>
        <w:t xml:space="preserve">phản biện (là các chuyên gia có uy tín trong lĩnh vực nghiên cứu, không cùng một cơ quan, trong đó có ít nhất 01 phản biện ngoài </w:t>
      </w:r>
      <w:r>
        <w:rPr>
          <w:rFonts w:ascii="Times New Roman" w:eastAsia="TimesNewRomanPS-BoldMT" w:hAnsi="Times New Roman"/>
          <w:sz w:val="28"/>
          <w:szCs w:val="26"/>
          <w:lang w:val="pt-BR"/>
        </w:rPr>
        <w:t>Trường</w:t>
      </w:r>
      <w:r w:rsidRPr="008F5A89">
        <w:rPr>
          <w:rFonts w:ascii="Times New Roman" w:eastAsia="TimesNewRomanPS-BoldMT" w:hAnsi="Times New Roman"/>
          <w:sz w:val="28"/>
          <w:szCs w:val="26"/>
          <w:lang w:val="pt-BR"/>
        </w:rPr>
        <w:t xml:space="preserve"> và các ủy viên)</w:t>
      </w:r>
      <w:r>
        <w:rPr>
          <w:rFonts w:ascii="Times New Roman" w:eastAsia="TimesNewRomanPS-BoldMT" w:hAnsi="Times New Roman"/>
          <w:sz w:val="28"/>
          <w:szCs w:val="26"/>
          <w:lang w:val="pt-BR"/>
        </w:rPr>
        <w:t>.</w:t>
      </w:r>
      <w:r w:rsidR="00DE3955">
        <w:rPr>
          <w:rFonts w:ascii="Times New Roman" w:eastAsia="TimesNewRomanPS-BoldMT" w:hAnsi="Times New Roman"/>
          <w:sz w:val="28"/>
          <w:szCs w:val="26"/>
          <w:lang w:val="vi-VN"/>
        </w:rPr>
        <w:t xml:space="preserve"> </w:t>
      </w:r>
      <w:r w:rsidRPr="008F5A89">
        <w:rPr>
          <w:rFonts w:ascii="Times New Roman" w:eastAsia="TimesNewRomanPS-BoldMT" w:hAnsi="Times New Roman"/>
          <w:sz w:val="28"/>
          <w:szCs w:val="26"/>
          <w:lang w:val="pt-BR"/>
        </w:rPr>
        <w:t>Những người tham gia thực hiện đề tài không tham gia hội đồ</w:t>
      </w:r>
      <w:r>
        <w:rPr>
          <w:rFonts w:ascii="Times New Roman" w:eastAsia="TimesNewRomanPS-BoldMT" w:hAnsi="Times New Roman"/>
          <w:sz w:val="28"/>
          <w:szCs w:val="26"/>
          <w:lang w:val="pt-BR"/>
        </w:rPr>
        <w:t>ng đánh giá.</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pt-BR"/>
        </w:rPr>
      </w:pPr>
      <w:r w:rsidRPr="008F5A89">
        <w:rPr>
          <w:rFonts w:ascii="Times New Roman" w:eastAsia="TimesNewRomanPS-BoldMT" w:hAnsi="Times New Roman"/>
          <w:sz w:val="28"/>
          <w:szCs w:val="26"/>
          <w:lang w:val="pt-BR"/>
        </w:rPr>
        <w:tab/>
      </w:r>
      <w:r w:rsidRPr="008F5A89">
        <w:rPr>
          <w:rFonts w:ascii="Times New Roman" w:eastAsia="TimesNewRomanPS-BoldMT" w:hAnsi="Times New Roman"/>
          <w:sz w:val="28"/>
          <w:szCs w:val="26"/>
          <w:lang w:val="pt-BR"/>
        </w:rPr>
        <w:tab/>
      </w:r>
      <w:r w:rsidR="00DE3955">
        <w:rPr>
          <w:rFonts w:ascii="Times New Roman" w:eastAsia="TimesNewRomanPS-BoldMT" w:hAnsi="Times New Roman"/>
          <w:sz w:val="28"/>
          <w:szCs w:val="26"/>
          <w:lang w:val="pt-BR"/>
        </w:rPr>
        <w:t>3</w:t>
      </w:r>
      <w:r>
        <w:rPr>
          <w:rFonts w:ascii="Times New Roman" w:eastAsia="TimesNewRomanPS-BoldMT" w:hAnsi="Times New Roman"/>
          <w:sz w:val="28"/>
          <w:szCs w:val="26"/>
          <w:lang w:val="pt-BR"/>
        </w:rPr>
        <w:t>.</w:t>
      </w:r>
      <w:r w:rsidRPr="008F5A89">
        <w:rPr>
          <w:rFonts w:ascii="Times New Roman" w:eastAsia="TimesNewRomanPS-BoldMT" w:hAnsi="Times New Roman"/>
          <w:sz w:val="28"/>
          <w:szCs w:val="26"/>
          <w:lang w:val="vi-VN"/>
        </w:rPr>
        <w:t xml:space="preserve"> </w:t>
      </w:r>
      <w:r w:rsidRPr="008F5A89">
        <w:rPr>
          <w:rFonts w:ascii="Times New Roman" w:eastAsia="TimesNewRomanPS-BoldMT" w:hAnsi="Times New Roman"/>
          <w:sz w:val="28"/>
          <w:szCs w:val="26"/>
          <w:lang w:val="pt-BR"/>
        </w:rPr>
        <w:t>Cơ quan chủ trì đề tài thông báo rộng rãi để những người quan tâm tới tham dự buổi họp đánh giá nghiệm thu cấp cơ sở</w:t>
      </w:r>
      <w:r>
        <w:rPr>
          <w:rFonts w:ascii="Times New Roman" w:eastAsia="TimesNewRomanPS-BoldMT" w:hAnsi="Times New Roman"/>
          <w:sz w:val="28"/>
          <w:szCs w:val="26"/>
          <w:lang w:val="pt-BR"/>
        </w:rPr>
        <w:t>.</w:t>
      </w:r>
    </w:p>
    <w:p w:rsidR="004C64D7" w:rsidRPr="00DD3EBD"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iCs/>
          <w:sz w:val="28"/>
          <w:szCs w:val="26"/>
          <w:lang w:val="pt-BR"/>
        </w:rPr>
      </w:pPr>
      <w:r w:rsidRPr="008F5A89">
        <w:rPr>
          <w:rFonts w:ascii="Times New Roman" w:eastAsia="TimesNewRomanPS-BoldMT" w:hAnsi="Times New Roman"/>
          <w:sz w:val="28"/>
          <w:szCs w:val="26"/>
          <w:lang w:val="pt-BR"/>
        </w:rPr>
        <w:tab/>
      </w:r>
      <w:r w:rsidRPr="008F5A89">
        <w:rPr>
          <w:rFonts w:ascii="Times New Roman" w:eastAsia="TimesNewRomanPS-BoldMT" w:hAnsi="Times New Roman"/>
          <w:sz w:val="28"/>
          <w:szCs w:val="26"/>
          <w:lang w:val="pt-BR"/>
        </w:rPr>
        <w:tab/>
      </w:r>
      <w:r w:rsidR="00DE3955">
        <w:rPr>
          <w:rFonts w:ascii="Times New Roman" w:eastAsia="TimesNewRomanPS-BoldMT" w:hAnsi="Times New Roman"/>
          <w:sz w:val="28"/>
          <w:szCs w:val="26"/>
          <w:lang w:val="pt-BR"/>
        </w:rPr>
        <w:t>4</w:t>
      </w:r>
      <w:r>
        <w:rPr>
          <w:rFonts w:ascii="Times New Roman" w:eastAsia="TimesNewRomanPS-BoldMT" w:hAnsi="Times New Roman"/>
          <w:sz w:val="28"/>
          <w:szCs w:val="26"/>
          <w:lang w:val="pt-BR"/>
        </w:rPr>
        <w:t>.</w:t>
      </w:r>
      <w:r w:rsidRPr="008F5A89">
        <w:rPr>
          <w:rFonts w:ascii="Times New Roman" w:eastAsia="TimesNewRomanPS-BoldMT" w:hAnsi="Times New Roman"/>
          <w:sz w:val="28"/>
          <w:szCs w:val="26"/>
          <w:lang w:val="vi-VN"/>
        </w:rPr>
        <w:t xml:space="preserve"> </w:t>
      </w:r>
      <w:r w:rsidRPr="008F5A89">
        <w:rPr>
          <w:rFonts w:ascii="Times New Roman" w:eastAsia="TimesNewRomanPS-BoldMT" w:hAnsi="Times New Roman"/>
          <w:sz w:val="28"/>
          <w:szCs w:val="26"/>
          <w:lang w:val="pt-BR"/>
        </w:rPr>
        <w:t>Căn cứ vào khối lượng, chất lượng sản phẩm của đề tài, dự án, đối chiếu với hợp đồng, đề cương đã được phê duyệt và các tiêu chí quy định</w:t>
      </w:r>
      <w:r w:rsidRPr="008F5A89">
        <w:rPr>
          <w:rFonts w:ascii="Times New Roman" w:eastAsia="TimesNewRomanPS-BoldMT" w:hAnsi="Times New Roman"/>
          <w:iCs/>
          <w:sz w:val="28"/>
          <w:szCs w:val="26"/>
          <w:lang w:val="pt-BR"/>
        </w:rPr>
        <w:t>,</w:t>
      </w:r>
      <w:r w:rsidRPr="008F5A89">
        <w:rPr>
          <w:rFonts w:ascii="Times New Roman" w:eastAsia="TimesNewRomanPS-BoldMT" w:hAnsi="Times New Roman"/>
          <w:sz w:val="28"/>
          <w:szCs w:val="26"/>
          <w:lang w:val="pt-BR"/>
        </w:rPr>
        <w:t xml:space="preserve"> Hội đồng chỉ đánh giá theo một trong hai mức “Đạt” hoặc “Không đạt”</w:t>
      </w:r>
      <w:r>
        <w:rPr>
          <w:rFonts w:ascii="Times New Roman" w:eastAsia="TimesNewRomanPS-BoldMT" w:hAnsi="Times New Roman"/>
          <w:iCs/>
          <w:sz w:val="28"/>
          <w:szCs w:val="26"/>
          <w:lang w:val="pt-BR"/>
        </w:rPr>
        <w:t>.</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pt-BR"/>
        </w:rPr>
      </w:pPr>
      <w:r w:rsidRPr="008F5A89">
        <w:rPr>
          <w:rFonts w:ascii="Times New Roman" w:eastAsia="TimesNewRomanPS-BoldMT" w:hAnsi="Times New Roman"/>
          <w:sz w:val="28"/>
          <w:szCs w:val="26"/>
          <w:lang w:val="pt-BR"/>
        </w:rPr>
        <w:tab/>
      </w:r>
      <w:r w:rsidRPr="008F5A89">
        <w:rPr>
          <w:rFonts w:ascii="Times New Roman" w:eastAsia="TimesNewRomanPS-BoldMT" w:hAnsi="Times New Roman"/>
          <w:sz w:val="28"/>
          <w:szCs w:val="26"/>
          <w:lang w:val="pt-BR"/>
        </w:rPr>
        <w:tab/>
      </w:r>
      <w:r w:rsidR="00DE3955">
        <w:rPr>
          <w:rFonts w:ascii="Times New Roman" w:eastAsia="TimesNewRomanPS-BoldMT" w:hAnsi="Times New Roman"/>
          <w:sz w:val="28"/>
          <w:szCs w:val="26"/>
          <w:lang w:val="pt-BR"/>
        </w:rPr>
        <w:t>5</w:t>
      </w:r>
      <w:r>
        <w:rPr>
          <w:rFonts w:ascii="Times New Roman" w:eastAsia="TimesNewRomanPS-BoldMT" w:hAnsi="Times New Roman"/>
          <w:sz w:val="28"/>
          <w:szCs w:val="26"/>
          <w:lang w:val="pt-BR"/>
        </w:rPr>
        <w:t>.</w:t>
      </w:r>
      <w:r w:rsidRPr="008F5A89">
        <w:rPr>
          <w:rFonts w:ascii="Times New Roman" w:eastAsia="TimesNewRomanPS-BoldMT" w:hAnsi="Times New Roman"/>
          <w:sz w:val="28"/>
          <w:szCs w:val="26"/>
          <w:lang w:val="vi-VN"/>
        </w:rPr>
        <w:t xml:space="preserve"> </w:t>
      </w:r>
      <w:r w:rsidRPr="008F5A89">
        <w:rPr>
          <w:rFonts w:ascii="Times New Roman" w:eastAsia="TimesNewRomanPS-BoldMT" w:hAnsi="Times New Roman"/>
          <w:sz w:val="28"/>
          <w:szCs w:val="26"/>
          <w:lang w:val="pt-BR"/>
        </w:rPr>
        <w:t>Đề tài, dự án được đánh giá “Đạt” và được phép làm thủ tục nghiệm thu</w:t>
      </w:r>
      <w:r w:rsidRPr="008F5A89">
        <w:rPr>
          <w:rFonts w:ascii="Times New Roman" w:eastAsia="TimesNewRomanPS-BoldMT" w:hAnsi="Times New Roman"/>
          <w:sz w:val="28"/>
          <w:szCs w:val="26"/>
          <w:lang w:val="vi-VN"/>
        </w:rPr>
        <w:t xml:space="preserve"> </w:t>
      </w:r>
      <w:r w:rsidRPr="008F5A89">
        <w:rPr>
          <w:rFonts w:ascii="Times New Roman" w:eastAsia="TimesNewRomanPS-BoldMT" w:hAnsi="Times New Roman"/>
          <w:sz w:val="28"/>
          <w:szCs w:val="26"/>
          <w:lang w:val="pt-BR"/>
        </w:rPr>
        <w:t>khi hội đủ các yếu tố sau đây:</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pt-BR"/>
        </w:rPr>
      </w:pPr>
      <w:r>
        <w:rPr>
          <w:rFonts w:ascii="Times New Roman" w:eastAsia="TimesNewRomanPS-BoldMT" w:hAnsi="Times New Roman"/>
          <w:sz w:val="28"/>
          <w:szCs w:val="26"/>
          <w:lang w:val="pt-BR"/>
        </w:rPr>
        <w:tab/>
      </w:r>
      <w:r>
        <w:rPr>
          <w:rFonts w:ascii="Times New Roman" w:eastAsia="TimesNewRomanPS-BoldMT" w:hAnsi="Times New Roman"/>
          <w:sz w:val="28"/>
          <w:szCs w:val="26"/>
          <w:lang w:val="pt-BR"/>
        </w:rPr>
        <w:tab/>
        <w:t xml:space="preserve">a) </w:t>
      </w:r>
      <w:r w:rsidRPr="008F5A89">
        <w:rPr>
          <w:rFonts w:ascii="Times New Roman" w:eastAsia="TimesNewRomanPS-BoldMT" w:hAnsi="Times New Roman"/>
          <w:sz w:val="28"/>
          <w:szCs w:val="26"/>
          <w:lang w:val="pt-BR"/>
        </w:rPr>
        <w:t>Đủ số lượng sản phẩm đảm bảo chất lượng n</w:t>
      </w:r>
      <w:r>
        <w:rPr>
          <w:rFonts w:ascii="Times New Roman" w:eastAsia="TimesNewRomanPS-BoldMT" w:hAnsi="Times New Roman"/>
          <w:sz w:val="28"/>
          <w:szCs w:val="26"/>
          <w:lang w:val="pt-BR"/>
        </w:rPr>
        <w:t>hư đăng ký trong thuyết minh;</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pt-BR"/>
        </w:rPr>
      </w:pPr>
      <w:r w:rsidRPr="008F5A89">
        <w:rPr>
          <w:rFonts w:ascii="Times New Roman" w:eastAsia="TimesNewRomanPS-BoldMT" w:hAnsi="Times New Roman"/>
          <w:sz w:val="28"/>
          <w:szCs w:val="26"/>
          <w:lang w:val="pt-BR"/>
        </w:rPr>
        <w:tab/>
      </w:r>
      <w:r>
        <w:rPr>
          <w:rFonts w:ascii="Times New Roman" w:eastAsia="TimesNewRomanPS-BoldMT" w:hAnsi="Times New Roman"/>
          <w:sz w:val="28"/>
          <w:szCs w:val="26"/>
          <w:lang w:val="pt-BR"/>
        </w:rPr>
        <w:tab/>
        <w:t>b)</w:t>
      </w:r>
      <w:r w:rsidRPr="008F5A89">
        <w:rPr>
          <w:rFonts w:ascii="Times New Roman" w:eastAsia="TimesNewRomanPS-BoldMT" w:hAnsi="Times New Roman"/>
          <w:sz w:val="28"/>
          <w:szCs w:val="26"/>
          <w:lang w:val="pt-BR"/>
        </w:rPr>
        <w:t xml:space="preserve"> Kết quả đảm bảo tính trung thực và không trùng lặp với những kết quả đã công bố;</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pt-BR"/>
        </w:rPr>
      </w:pPr>
      <w:r w:rsidRPr="008F5A89">
        <w:rPr>
          <w:rFonts w:ascii="Times New Roman" w:eastAsia="TimesNewRomanPS-BoldMT" w:hAnsi="Times New Roman"/>
          <w:sz w:val="28"/>
          <w:szCs w:val="26"/>
          <w:lang w:val="pt-BR"/>
        </w:rPr>
        <w:tab/>
      </w:r>
      <w:r>
        <w:rPr>
          <w:rFonts w:ascii="Times New Roman" w:eastAsia="TimesNewRomanPS-BoldMT" w:hAnsi="Times New Roman"/>
          <w:sz w:val="28"/>
          <w:szCs w:val="26"/>
          <w:lang w:val="pt-BR"/>
        </w:rPr>
        <w:tab/>
        <w:t xml:space="preserve">c) </w:t>
      </w:r>
      <w:r w:rsidRPr="008F5A89">
        <w:rPr>
          <w:rFonts w:ascii="Times New Roman" w:eastAsia="TimesNewRomanPS-BoldMT" w:hAnsi="Times New Roman"/>
          <w:sz w:val="28"/>
          <w:szCs w:val="26"/>
          <w:lang w:val="pt-BR"/>
        </w:rPr>
        <w:t xml:space="preserve"> Không vi phạm các quy </w:t>
      </w:r>
      <w:r>
        <w:rPr>
          <w:rFonts w:ascii="Times New Roman" w:eastAsia="TimesNewRomanPS-BoldMT" w:hAnsi="Times New Roman"/>
          <w:sz w:val="28"/>
          <w:szCs w:val="26"/>
          <w:lang w:val="pt-BR"/>
        </w:rPr>
        <w:t>định và nguyên tắc quản lý;</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pt-BR"/>
        </w:rPr>
      </w:pPr>
      <w:r w:rsidRPr="008F5A89">
        <w:rPr>
          <w:rFonts w:ascii="Times New Roman" w:eastAsia="TimesNewRomanPS-BoldMT" w:hAnsi="Times New Roman"/>
          <w:sz w:val="28"/>
          <w:szCs w:val="26"/>
          <w:lang w:val="pt-BR"/>
        </w:rPr>
        <w:tab/>
      </w:r>
      <w:r>
        <w:rPr>
          <w:rFonts w:ascii="Times New Roman" w:eastAsia="TimesNewRomanPS-BoldMT" w:hAnsi="Times New Roman"/>
          <w:sz w:val="28"/>
          <w:szCs w:val="26"/>
          <w:lang w:val="pt-BR"/>
        </w:rPr>
        <w:tab/>
        <w:t>d)</w:t>
      </w:r>
      <w:r w:rsidRPr="008F5A89">
        <w:rPr>
          <w:rFonts w:ascii="Times New Roman" w:eastAsia="TimesNewRomanPS-BoldMT" w:hAnsi="Times New Roman"/>
          <w:sz w:val="28"/>
          <w:szCs w:val="26"/>
          <w:lang w:val="pt-BR"/>
        </w:rPr>
        <w:t xml:space="preserve"> Được ít nhất 2/3 số thành viên hội đồng bỏ phiếu đánh giá “Đạt”.</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pt-BR"/>
        </w:rPr>
      </w:pPr>
      <w:r w:rsidRPr="008F5A89">
        <w:rPr>
          <w:rFonts w:ascii="Times New Roman" w:eastAsia="TimesNewRomanPS-BoldMT" w:hAnsi="Times New Roman"/>
          <w:sz w:val="28"/>
          <w:szCs w:val="26"/>
          <w:lang w:val="pt-BR"/>
        </w:rPr>
        <w:tab/>
      </w:r>
      <w:r w:rsidRPr="008F5A89">
        <w:rPr>
          <w:rFonts w:ascii="Times New Roman" w:eastAsia="TimesNewRomanPS-BoldMT" w:hAnsi="Times New Roman"/>
          <w:sz w:val="28"/>
          <w:szCs w:val="26"/>
          <w:lang w:val="pt-BR"/>
        </w:rPr>
        <w:tab/>
      </w:r>
      <w:r w:rsidR="00DE3955">
        <w:rPr>
          <w:rFonts w:ascii="Times New Roman" w:eastAsia="TimesNewRomanPS-BoldMT" w:hAnsi="Times New Roman"/>
          <w:sz w:val="28"/>
          <w:szCs w:val="26"/>
          <w:lang w:val="pt-BR"/>
        </w:rPr>
        <w:t>6</w:t>
      </w:r>
      <w:r>
        <w:rPr>
          <w:rFonts w:ascii="Times New Roman" w:eastAsia="TimesNewRomanPS-BoldMT" w:hAnsi="Times New Roman"/>
          <w:sz w:val="28"/>
          <w:szCs w:val="26"/>
          <w:lang w:val="pt-BR"/>
        </w:rPr>
        <w:t>.</w:t>
      </w:r>
      <w:r w:rsidRPr="008F5A89">
        <w:rPr>
          <w:rFonts w:ascii="Times New Roman" w:eastAsia="TimesNewRomanPS-BoldMT" w:hAnsi="Times New Roman"/>
          <w:sz w:val="28"/>
          <w:szCs w:val="26"/>
          <w:lang w:val="vi-VN"/>
        </w:rPr>
        <w:t xml:space="preserve"> </w:t>
      </w:r>
      <w:r w:rsidRPr="008F5A89">
        <w:rPr>
          <w:rFonts w:ascii="Times New Roman" w:eastAsia="TimesNewRomanPS-BoldMT" w:hAnsi="Times New Roman"/>
          <w:sz w:val="28"/>
          <w:szCs w:val="26"/>
          <w:lang w:val="pt-BR"/>
        </w:rPr>
        <w:t>Chủ nhiệm đề tài/dự án được đánh giá “Đạt” nộp hồ sơ về</w:t>
      </w:r>
      <w:r w:rsidRPr="008F5A89">
        <w:rPr>
          <w:rFonts w:ascii="Times New Roman" w:eastAsia="TimesNewRomanPS-BoldMT" w:hAnsi="Times New Roman"/>
          <w:sz w:val="28"/>
          <w:szCs w:val="26"/>
          <w:lang w:val="vi-VN"/>
        </w:rPr>
        <w:t xml:space="preserve"> phòng </w:t>
      </w:r>
      <w:r>
        <w:rPr>
          <w:rFonts w:ascii="Times New Roman" w:eastAsia="TimesNewRomanPS-BoldMT" w:hAnsi="Times New Roman"/>
          <w:sz w:val="28"/>
          <w:szCs w:val="26"/>
        </w:rPr>
        <w:t>Khoa học Công nghệ</w:t>
      </w:r>
      <w:r w:rsidRPr="008F5A89">
        <w:rPr>
          <w:rFonts w:ascii="Times New Roman" w:eastAsia="TimesNewRomanPS-BoldMT" w:hAnsi="Times New Roman"/>
          <w:sz w:val="28"/>
          <w:szCs w:val="26"/>
          <w:lang w:val="vi-VN"/>
        </w:rPr>
        <w:t xml:space="preserve"> </w:t>
      </w:r>
      <w:r w:rsidRPr="008F5A89">
        <w:rPr>
          <w:rFonts w:ascii="Times New Roman" w:eastAsia="TimesNewRomanPS-BoldMT" w:hAnsi="Times New Roman"/>
          <w:sz w:val="28"/>
          <w:szCs w:val="26"/>
          <w:lang w:val="pt-BR"/>
        </w:rPr>
        <w:t>đề nghị nghiệm thu, bao gồm:</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iCs/>
          <w:sz w:val="28"/>
          <w:szCs w:val="26"/>
          <w:lang w:val="pt-BR"/>
        </w:rPr>
      </w:pPr>
      <w:r w:rsidRPr="008F5A89">
        <w:rPr>
          <w:rFonts w:ascii="Times New Roman" w:eastAsia="TimesNewRomanPS-BoldMT" w:hAnsi="Times New Roman"/>
          <w:sz w:val="28"/>
          <w:szCs w:val="26"/>
          <w:lang w:val="pt-BR"/>
        </w:rPr>
        <w:tab/>
      </w:r>
      <w:r>
        <w:rPr>
          <w:rFonts w:ascii="Times New Roman" w:eastAsia="TimesNewRomanPS-BoldMT" w:hAnsi="Times New Roman"/>
          <w:sz w:val="28"/>
          <w:szCs w:val="26"/>
          <w:lang w:val="pt-BR"/>
        </w:rPr>
        <w:tab/>
        <w:t>a)</w:t>
      </w:r>
      <w:r w:rsidRPr="008F5A89">
        <w:rPr>
          <w:rFonts w:ascii="Times New Roman" w:eastAsia="TimesNewRomanPS-BoldMT" w:hAnsi="Times New Roman"/>
          <w:sz w:val="28"/>
          <w:szCs w:val="26"/>
          <w:lang w:val="pt-BR"/>
        </w:rPr>
        <w:t xml:space="preserve"> Báo cáo tổng kết và báo cáo tóm tắt kết quả nghiên cứu đã chỉnh sửa theo yêu cầu của Hội đồng cấp cơ sở;</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iCs/>
          <w:sz w:val="28"/>
          <w:szCs w:val="26"/>
          <w:lang w:val="pt-BR"/>
        </w:rPr>
      </w:pPr>
      <w:r w:rsidRPr="008F5A89">
        <w:rPr>
          <w:rFonts w:ascii="Times New Roman" w:eastAsia="TimesNewRomanPS-BoldMT" w:hAnsi="Times New Roman"/>
          <w:iCs/>
          <w:sz w:val="28"/>
          <w:szCs w:val="26"/>
          <w:lang w:val="pt-BR"/>
        </w:rPr>
        <w:tab/>
      </w:r>
      <w:r>
        <w:rPr>
          <w:rFonts w:ascii="Times New Roman" w:eastAsia="TimesNewRomanPS-BoldMT" w:hAnsi="Times New Roman"/>
          <w:iCs/>
          <w:sz w:val="28"/>
          <w:szCs w:val="26"/>
          <w:lang w:val="pt-BR"/>
        </w:rPr>
        <w:tab/>
        <w:t>b)</w:t>
      </w:r>
      <w:r w:rsidRPr="008F5A89">
        <w:rPr>
          <w:rFonts w:ascii="Times New Roman" w:eastAsia="TimesNewRomanPS-BoldMT" w:hAnsi="Times New Roman"/>
          <w:iCs/>
          <w:sz w:val="28"/>
          <w:szCs w:val="26"/>
          <w:lang w:val="pt-BR"/>
        </w:rPr>
        <w:t xml:space="preserve"> Báo cáo về tình hình sử dụng và quyết toán kinh phí;</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iCs/>
          <w:sz w:val="28"/>
          <w:szCs w:val="26"/>
          <w:lang w:val="pt-BR"/>
        </w:rPr>
      </w:pPr>
      <w:r w:rsidRPr="008F5A89">
        <w:rPr>
          <w:rFonts w:ascii="Times New Roman" w:eastAsia="TimesNewRomanPS-BoldMT" w:hAnsi="Times New Roman"/>
          <w:iCs/>
          <w:sz w:val="28"/>
          <w:szCs w:val="26"/>
          <w:lang w:val="pt-BR"/>
        </w:rPr>
        <w:tab/>
      </w:r>
      <w:r>
        <w:rPr>
          <w:rFonts w:ascii="Times New Roman" w:eastAsia="TimesNewRomanPS-BoldMT" w:hAnsi="Times New Roman"/>
          <w:iCs/>
          <w:sz w:val="28"/>
          <w:szCs w:val="26"/>
          <w:lang w:val="pt-BR"/>
        </w:rPr>
        <w:tab/>
        <w:t>c)</w:t>
      </w:r>
      <w:r w:rsidRPr="008F5A89">
        <w:rPr>
          <w:rFonts w:ascii="Times New Roman" w:eastAsia="TimesNewRomanPS-BoldMT" w:hAnsi="Times New Roman"/>
          <w:iCs/>
          <w:sz w:val="28"/>
          <w:szCs w:val="26"/>
          <w:lang w:val="pt-BR"/>
        </w:rPr>
        <w:t xml:space="preserve"> Quyết định thành lập và biên bản họp hội đồng đánh giá cấp cơ sở;</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iCs/>
          <w:sz w:val="28"/>
          <w:szCs w:val="26"/>
          <w:lang w:val="vi-VN"/>
        </w:rPr>
      </w:pPr>
      <w:r w:rsidRPr="008F5A89">
        <w:rPr>
          <w:rFonts w:ascii="Times New Roman" w:eastAsia="TimesNewRomanPS-BoldMT" w:hAnsi="Times New Roman"/>
          <w:iCs/>
          <w:sz w:val="28"/>
          <w:szCs w:val="26"/>
          <w:lang w:val="pt-BR"/>
        </w:rPr>
        <w:tab/>
      </w:r>
      <w:r>
        <w:rPr>
          <w:rFonts w:ascii="Times New Roman" w:eastAsia="TimesNewRomanPS-BoldMT" w:hAnsi="Times New Roman"/>
          <w:iCs/>
          <w:sz w:val="28"/>
          <w:szCs w:val="26"/>
          <w:lang w:val="pt-BR"/>
        </w:rPr>
        <w:tab/>
        <w:t>d)</w:t>
      </w:r>
      <w:r w:rsidRPr="008F5A89">
        <w:rPr>
          <w:rFonts w:ascii="Times New Roman" w:eastAsia="TimesNewRomanPS-BoldMT" w:hAnsi="Times New Roman"/>
          <w:iCs/>
          <w:sz w:val="28"/>
          <w:szCs w:val="26"/>
          <w:lang w:val="pt-BR"/>
        </w:rPr>
        <w:t xml:space="preserve"> Công văn của cơ quan chủ trì đề nghị nghiệm thu</w:t>
      </w:r>
      <w:r w:rsidRPr="008F5A89">
        <w:rPr>
          <w:rFonts w:ascii="Times New Roman" w:eastAsia="TimesNewRomanPS-BoldMT" w:hAnsi="Times New Roman"/>
          <w:iCs/>
          <w:sz w:val="28"/>
          <w:szCs w:val="26"/>
          <w:lang w:val="vi-VN"/>
        </w:rPr>
        <w:t xml:space="preserve"> cấp nhiệm vụ </w:t>
      </w:r>
      <w:r>
        <w:rPr>
          <w:rFonts w:ascii="Times New Roman" w:eastAsia="TimesNewRomanPS-BoldMT" w:hAnsi="Times New Roman"/>
          <w:iCs/>
          <w:sz w:val="28"/>
          <w:szCs w:val="26"/>
        </w:rPr>
        <w:t>khoa học và công nghệ</w:t>
      </w:r>
      <w:r w:rsidRPr="008F5A89">
        <w:rPr>
          <w:rFonts w:ascii="Times New Roman" w:eastAsia="TimesNewRomanPS-BoldMT" w:hAnsi="Times New Roman"/>
          <w:iCs/>
          <w:sz w:val="28"/>
          <w:szCs w:val="26"/>
          <w:lang w:val="vi-VN"/>
        </w:rPr>
        <w:t xml:space="preserve"> quản lý;</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pt-BR"/>
        </w:rPr>
      </w:pPr>
      <w:r w:rsidRPr="008F5A89">
        <w:rPr>
          <w:rFonts w:ascii="Times New Roman" w:eastAsia="TimesNewRomanPS-BoldMT" w:hAnsi="Times New Roman"/>
          <w:iCs/>
          <w:sz w:val="28"/>
          <w:szCs w:val="26"/>
          <w:lang w:val="pt-BR"/>
        </w:rPr>
        <w:tab/>
      </w:r>
      <w:r w:rsidRPr="008F5A89">
        <w:rPr>
          <w:rFonts w:ascii="Times New Roman" w:eastAsia="TimesNewRomanPS-BoldMT" w:hAnsi="Times New Roman"/>
          <w:iCs/>
          <w:sz w:val="28"/>
          <w:szCs w:val="26"/>
          <w:lang w:val="pt-BR"/>
        </w:rPr>
        <w:tab/>
      </w:r>
      <w:r w:rsidR="00DE3955">
        <w:rPr>
          <w:rFonts w:ascii="Times New Roman" w:eastAsia="TimesNewRomanPS-BoldMT" w:hAnsi="Times New Roman"/>
          <w:iCs/>
          <w:sz w:val="28"/>
          <w:szCs w:val="26"/>
          <w:lang w:val="vi-VN"/>
        </w:rPr>
        <w:t>7</w:t>
      </w:r>
      <w:r>
        <w:rPr>
          <w:rFonts w:ascii="Times New Roman" w:eastAsia="TimesNewRomanPS-BoldMT" w:hAnsi="Times New Roman"/>
          <w:iCs/>
          <w:sz w:val="28"/>
          <w:szCs w:val="26"/>
          <w:lang w:val="pt-BR"/>
        </w:rPr>
        <w:t>.</w:t>
      </w:r>
      <w:r w:rsidRPr="008F5A89">
        <w:rPr>
          <w:rFonts w:ascii="Times New Roman" w:eastAsia="TimesNewRomanPS-BoldMT" w:hAnsi="Times New Roman"/>
          <w:iCs/>
          <w:sz w:val="28"/>
          <w:szCs w:val="26"/>
          <w:lang w:val="vi-VN"/>
        </w:rPr>
        <w:t xml:space="preserve"> </w:t>
      </w:r>
      <w:r w:rsidRPr="008F5A89">
        <w:rPr>
          <w:rFonts w:ascii="Times New Roman" w:eastAsia="TimesNewRomanPS-BoldMT" w:hAnsi="Times New Roman"/>
          <w:iCs/>
          <w:sz w:val="28"/>
          <w:szCs w:val="26"/>
          <w:lang w:val="pt-BR"/>
        </w:rPr>
        <w:t xml:space="preserve">Đối với những đề tài, dự án “Không đạt” thuần túy vì lý do chuyên môn (không vi phạm các nguyên tắc quản lý và tính trung thực) chủ trì được phép hoàn chỉnh, bổ sung </w:t>
      </w:r>
      <w:r w:rsidRPr="008F5A89">
        <w:rPr>
          <w:rFonts w:ascii="Times New Roman" w:eastAsia="TimesNewRomanPS-BoldMT" w:hAnsi="Times New Roman"/>
          <w:sz w:val="28"/>
          <w:szCs w:val="26"/>
          <w:lang w:val="pt-BR"/>
        </w:rPr>
        <w:t xml:space="preserve">và chậm nhất sau 3 tháng kể từ ngày họp hội đồng đánh giá cấp cơ sở lần đầu tiên, đơn vị chủ trì ra quyết định thành lập lại hội đồng nghiệm thu cấp cơ sở lần thứ hai với những thành viên hội đồng như lần trước </w:t>
      </w:r>
      <w:r w:rsidRPr="008F5A89">
        <w:rPr>
          <w:rFonts w:ascii="Times New Roman" w:hAnsi="Times New Roman"/>
          <w:sz w:val="28"/>
          <w:szCs w:val="26"/>
        </w:rPr>
        <w:t>(Áp dụng tùy vào quy định của cơ quan quản lý đề tài các cấp).</w:t>
      </w:r>
      <w:r w:rsidRPr="008F5A89">
        <w:rPr>
          <w:rFonts w:ascii="Times New Roman" w:eastAsia="TimesNewRomanPS-BoldMT" w:hAnsi="Times New Roman"/>
          <w:i/>
          <w:sz w:val="28"/>
          <w:szCs w:val="26"/>
          <w:lang w:val="pt-BR"/>
        </w:rPr>
        <w:t xml:space="preserve"> </w:t>
      </w:r>
      <w:r w:rsidRPr="008F5A89">
        <w:rPr>
          <w:rFonts w:ascii="Times New Roman" w:eastAsia="TimesNewRomanPS-BoldMT" w:hAnsi="Times New Roman"/>
          <w:sz w:val="28"/>
          <w:szCs w:val="26"/>
          <w:lang w:val="pt-BR"/>
        </w:rPr>
        <w:t>Trong trường hợp thành viên hội đồng cấp cơ sở lần trước vì lý do chính đáng không thể tham gia hội đồng đánh giá cấp cơ sở lần hai, thủ trưởng đơn vị bổ sung thêm thành viên mới, nhưng số thành viên mới không quá 1/3 so với hội đồng nghiệm thu cấp cơ sở lần đầu;</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pt-BR"/>
        </w:rPr>
      </w:pPr>
      <w:r w:rsidRPr="008F5A89">
        <w:rPr>
          <w:rFonts w:ascii="Times New Roman" w:eastAsia="TimesNewRomanPS-BoldMT" w:hAnsi="Times New Roman"/>
          <w:sz w:val="28"/>
          <w:szCs w:val="26"/>
          <w:lang w:val="pt-BR"/>
        </w:rPr>
        <w:tab/>
      </w:r>
      <w:r w:rsidRPr="008F5A89">
        <w:rPr>
          <w:rFonts w:ascii="Times New Roman" w:eastAsia="TimesNewRomanPS-BoldMT" w:hAnsi="Times New Roman"/>
          <w:sz w:val="28"/>
          <w:szCs w:val="26"/>
          <w:lang w:val="pt-BR"/>
        </w:rPr>
        <w:tab/>
      </w:r>
      <w:r w:rsidR="00DE3955">
        <w:rPr>
          <w:rFonts w:ascii="Times New Roman" w:eastAsia="TimesNewRomanPS-BoldMT" w:hAnsi="Times New Roman"/>
          <w:sz w:val="28"/>
          <w:szCs w:val="26"/>
          <w:lang w:val="vi-VN"/>
        </w:rPr>
        <w:t>8</w:t>
      </w:r>
      <w:r>
        <w:rPr>
          <w:rFonts w:ascii="Times New Roman" w:eastAsia="TimesNewRomanPS-BoldMT" w:hAnsi="Times New Roman"/>
          <w:sz w:val="28"/>
          <w:szCs w:val="26"/>
          <w:lang w:val="pt-BR"/>
        </w:rPr>
        <w:t>.</w:t>
      </w:r>
      <w:r w:rsidRPr="008F5A89">
        <w:rPr>
          <w:rFonts w:ascii="Times New Roman" w:eastAsia="TimesNewRomanPS-BoldMT" w:hAnsi="Times New Roman"/>
          <w:sz w:val="28"/>
          <w:szCs w:val="26"/>
          <w:lang w:val="vi-VN"/>
        </w:rPr>
        <w:t xml:space="preserve"> </w:t>
      </w:r>
      <w:r w:rsidRPr="008F5A89">
        <w:rPr>
          <w:rFonts w:ascii="Times New Roman" w:eastAsia="TimesNewRomanPS-BoldMT" w:hAnsi="Times New Roman"/>
          <w:sz w:val="28"/>
          <w:szCs w:val="26"/>
          <w:lang w:val="pt-BR"/>
        </w:rPr>
        <w:t xml:space="preserve">Nếu được hội đồng đánh giá cấp cơ sở lần thứ hai thông qua ở mức “Đạt”, chậm nhất sau 30 ngày kể từ ngày họp Hội đồng, chủ trì hoàn thiện báo cáo tổng kết </w:t>
      </w:r>
      <w:r w:rsidRPr="008F5A89">
        <w:rPr>
          <w:rFonts w:ascii="Times New Roman" w:eastAsia="TimesNewRomanPS-BoldMT" w:hAnsi="Times New Roman"/>
          <w:sz w:val="28"/>
          <w:szCs w:val="26"/>
          <w:lang w:val="pt-BR"/>
        </w:rPr>
        <w:lastRenderedPageBreak/>
        <w:t>và các sản phẩm theo góp ý của Hội đồng và hoàn chỉnh các hồ sơ theo quy định để trình</w:t>
      </w:r>
      <w:r w:rsidRPr="008F5A89">
        <w:rPr>
          <w:rFonts w:ascii="Times New Roman" w:eastAsia="TimesNewRomanPS-BoldMT" w:hAnsi="Times New Roman"/>
          <w:sz w:val="28"/>
          <w:szCs w:val="26"/>
          <w:lang w:val="vi-VN"/>
        </w:rPr>
        <w:t xml:space="preserve"> </w:t>
      </w:r>
      <w:r>
        <w:rPr>
          <w:rFonts w:ascii="Times New Roman" w:eastAsia="TimesNewRomanPS-BoldMT" w:hAnsi="Times New Roman"/>
          <w:sz w:val="28"/>
          <w:szCs w:val="26"/>
        </w:rPr>
        <w:t xml:space="preserve">Trường </w:t>
      </w:r>
      <w:r w:rsidRPr="008F5A89">
        <w:rPr>
          <w:rFonts w:ascii="Times New Roman" w:eastAsia="TimesNewRomanPS-BoldMT" w:hAnsi="Times New Roman"/>
          <w:sz w:val="28"/>
          <w:szCs w:val="26"/>
          <w:lang w:val="vi-VN"/>
        </w:rPr>
        <w:t>làm công văn đề nghị</w:t>
      </w:r>
      <w:r w:rsidRPr="008F5A89">
        <w:rPr>
          <w:rFonts w:ascii="Times New Roman" w:eastAsia="TimesNewRomanPS-BoldMT" w:hAnsi="Times New Roman"/>
          <w:sz w:val="28"/>
          <w:szCs w:val="26"/>
          <w:lang w:val="pt-BR"/>
        </w:rPr>
        <w:t xml:space="preserve"> cấp</w:t>
      </w:r>
      <w:r w:rsidRPr="008F5A89">
        <w:rPr>
          <w:rFonts w:ascii="Times New Roman" w:eastAsia="TimesNewRomanPS-BoldMT" w:hAnsi="Times New Roman"/>
          <w:sz w:val="28"/>
          <w:szCs w:val="26"/>
          <w:lang w:val="vi-VN"/>
        </w:rPr>
        <w:t xml:space="preserve"> quản lý nhiệm vụ </w:t>
      </w:r>
      <w:r>
        <w:rPr>
          <w:rFonts w:ascii="Times New Roman" w:eastAsia="TimesNewRomanPS-BoldMT" w:hAnsi="Times New Roman"/>
          <w:sz w:val="28"/>
          <w:szCs w:val="26"/>
        </w:rPr>
        <w:t>khoa học và công nghệ</w:t>
      </w:r>
      <w:r w:rsidRPr="008F5A89">
        <w:rPr>
          <w:rFonts w:ascii="Times New Roman" w:eastAsia="TimesNewRomanPS-BoldMT" w:hAnsi="Times New Roman"/>
          <w:sz w:val="28"/>
          <w:szCs w:val="26"/>
          <w:lang w:val="vi-VN"/>
        </w:rPr>
        <w:t xml:space="preserve"> </w:t>
      </w:r>
      <w:r w:rsidRPr="008F5A89">
        <w:rPr>
          <w:rFonts w:ascii="Times New Roman" w:eastAsia="TimesNewRomanPS-BoldMT" w:hAnsi="Times New Roman"/>
          <w:sz w:val="28"/>
          <w:szCs w:val="26"/>
          <w:lang w:val="pt-BR"/>
        </w:rPr>
        <w:t>ra quyết định thành lập hội đồng nghiệm thu;</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pt-BR"/>
        </w:rPr>
      </w:pPr>
      <w:r w:rsidRPr="008F5A89">
        <w:rPr>
          <w:rFonts w:ascii="Times New Roman" w:eastAsia="TimesNewRomanPS-BoldMT" w:hAnsi="Times New Roman"/>
          <w:sz w:val="28"/>
          <w:szCs w:val="26"/>
          <w:lang w:val="pt-BR"/>
        </w:rPr>
        <w:tab/>
      </w:r>
      <w:r w:rsidRPr="008F5A89">
        <w:rPr>
          <w:rFonts w:ascii="Times New Roman" w:eastAsia="TimesNewRomanPS-BoldMT" w:hAnsi="Times New Roman"/>
          <w:sz w:val="28"/>
          <w:szCs w:val="26"/>
          <w:lang w:val="pt-BR"/>
        </w:rPr>
        <w:tab/>
      </w:r>
      <w:r w:rsidR="00DE3955">
        <w:rPr>
          <w:rFonts w:ascii="Times New Roman" w:eastAsia="TimesNewRomanPS-BoldMT" w:hAnsi="Times New Roman"/>
          <w:sz w:val="28"/>
          <w:szCs w:val="26"/>
          <w:lang w:val="vi-VN"/>
        </w:rPr>
        <w:t>9.</w:t>
      </w:r>
      <w:r w:rsidRPr="008F5A89">
        <w:rPr>
          <w:rFonts w:ascii="Times New Roman" w:eastAsia="TimesNewRomanPS-BoldMT" w:hAnsi="Times New Roman"/>
          <w:sz w:val="28"/>
          <w:szCs w:val="26"/>
          <w:lang w:val="vi-VN"/>
        </w:rPr>
        <w:t xml:space="preserve"> </w:t>
      </w:r>
      <w:r w:rsidRPr="008F5A89">
        <w:rPr>
          <w:rFonts w:ascii="Times New Roman" w:eastAsia="TimesNewRomanPS-BoldMT" w:hAnsi="Times New Roman"/>
          <w:sz w:val="28"/>
          <w:szCs w:val="26"/>
          <w:lang w:val="pt-BR"/>
        </w:rPr>
        <w:t>Nếu hội đồng cấp cơ sở lần thứ hai vẫn đánh giá “Không đạt”, hoặc quá thời hạn 30 ngày kể từ ngày nghiệm thu cấp cơ sở lần hai mà đơn vị chủ trì và chủ nhiệm đề tài vẫn chưa hoàn chỉnh hồ sơ theo quy định</w:t>
      </w:r>
      <w:r w:rsidRPr="008F5A89">
        <w:rPr>
          <w:rFonts w:ascii="Times New Roman" w:eastAsia="TimesNewRomanPS-BoldMT" w:hAnsi="Times New Roman"/>
          <w:sz w:val="28"/>
          <w:szCs w:val="26"/>
          <w:lang w:val="vi-VN"/>
        </w:rPr>
        <w:t xml:space="preserve"> thì</w:t>
      </w:r>
      <w:r w:rsidRPr="008F5A89">
        <w:rPr>
          <w:rFonts w:ascii="Times New Roman" w:eastAsia="TimesNewRomanPS-BoldMT" w:hAnsi="Times New Roman"/>
          <w:sz w:val="28"/>
          <w:szCs w:val="26"/>
          <w:lang w:val="pt-BR"/>
        </w:rPr>
        <w:t xml:space="preserve"> đề tài, dự án được xem là không hoàn thành. </w:t>
      </w:r>
    </w:p>
    <w:p w:rsidR="004C64D7" w:rsidRPr="0049022A" w:rsidRDefault="0049022A" w:rsidP="004C64D7">
      <w:pPr>
        <w:autoSpaceDE w:val="0"/>
        <w:autoSpaceDN w:val="0"/>
        <w:adjustRightInd w:val="0"/>
        <w:spacing w:before="120" w:after="60"/>
        <w:jc w:val="both"/>
        <w:rPr>
          <w:rFonts w:ascii="Times New Roman" w:hAnsi="Times New Roman"/>
          <w:b/>
          <w:iCs/>
          <w:sz w:val="28"/>
          <w:szCs w:val="26"/>
        </w:rPr>
      </w:pPr>
      <w:r w:rsidRPr="0049022A">
        <w:rPr>
          <w:rFonts w:ascii="Times New Roman" w:hAnsi="Times New Roman"/>
          <w:b/>
          <w:iCs/>
          <w:sz w:val="28"/>
          <w:szCs w:val="26"/>
        </w:rPr>
        <w:tab/>
        <w:t>Điều 13. Thanh lý</w:t>
      </w:r>
    </w:p>
    <w:p w:rsidR="0049022A" w:rsidRDefault="0049022A" w:rsidP="004C64D7">
      <w:pPr>
        <w:autoSpaceDE w:val="0"/>
        <w:autoSpaceDN w:val="0"/>
        <w:adjustRightInd w:val="0"/>
        <w:spacing w:before="120" w:after="60"/>
        <w:jc w:val="both"/>
        <w:rPr>
          <w:rFonts w:ascii="Times New Roman" w:hAnsi="Times New Roman"/>
          <w:iCs/>
          <w:sz w:val="28"/>
          <w:szCs w:val="26"/>
        </w:rPr>
      </w:pPr>
      <w:r>
        <w:rPr>
          <w:rFonts w:ascii="Times New Roman" w:hAnsi="Times New Roman"/>
          <w:iCs/>
          <w:sz w:val="28"/>
          <w:szCs w:val="26"/>
        </w:rPr>
        <w:tab/>
        <w:t>1. Thanh lý nhiệm vụ khoa học và công nghệ được tiến hành nếu xảy ra một trong các trường hợp:</w:t>
      </w:r>
    </w:p>
    <w:p w:rsidR="0049022A" w:rsidRDefault="0049022A" w:rsidP="004C64D7">
      <w:pPr>
        <w:autoSpaceDE w:val="0"/>
        <w:autoSpaceDN w:val="0"/>
        <w:adjustRightInd w:val="0"/>
        <w:spacing w:before="120" w:after="60"/>
        <w:jc w:val="both"/>
        <w:rPr>
          <w:rFonts w:ascii="Times New Roman" w:hAnsi="Times New Roman"/>
          <w:iCs/>
          <w:sz w:val="28"/>
          <w:szCs w:val="26"/>
        </w:rPr>
      </w:pPr>
      <w:r>
        <w:rPr>
          <w:rFonts w:ascii="Times New Roman" w:hAnsi="Times New Roman"/>
          <w:iCs/>
          <w:sz w:val="28"/>
          <w:szCs w:val="26"/>
        </w:rPr>
        <w:tab/>
        <w:t>a) Có kết luận kiểm tra của cơ quan chủ quản đề nghị thanh lý;</w:t>
      </w:r>
    </w:p>
    <w:p w:rsidR="0049022A" w:rsidRDefault="0049022A" w:rsidP="004C64D7">
      <w:pPr>
        <w:autoSpaceDE w:val="0"/>
        <w:autoSpaceDN w:val="0"/>
        <w:adjustRightInd w:val="0"/>
        <w:spacing w:before="120" w:after="60"/>
        <w:jc w:val="both"/>
        <w:rPr>
          <w:rFonts w:ascii="Times New Roman" w:hAnsi="Times New Roman"/>
          <w:iCs/>
          <w:sz w:val="28"/>
          <w:szCs w:val="26"/>
        </w:rPr>
      </w:pPr>
      <w:r>
        <w:rPr>
          <w:rFonts w:ascii="Times New Roman" w:hAnsi="Times New Roman"/>
          <w:iCs/>
          <w:sz w:val="28"/>
          <w:szCs w:val="26"/>
        </w:rPr>
        <w:tab/>
        <w:t>b) Kết quả tự đánh giá hoặc kết quả nghiệm thu ở mức “không đạt”;</w:t>
      </w:r>
    </w:p>
    <w:p w:rsidR="0049022A" w:rsidRDefault="0049022A" w:rsidP="004C64D7">
      <w:pPr>
        <w:autoSpaceDE w:val="0"/>
        <w:autoSpaceDN w:val="0"/>
        <w:adjustRightInd w:val="0"/>
        <w:spacing w:before="120" w:after="60"/>
        <w:jc w:val="both"/>
        <w:rPr>
          <w:rFonts w:ascii="Times New Roman" w:hAnsi="Times New Roman"/>
          <w:iCs/>
          <w:sz w:val="28"/>
          <w:szCs w:val="26"/>
        </w:rPr>
      </w:pPr>
      <w:r>
        <w:rPr>
          <w:rFonts w:ascii="Times New Roman" w:hAnsi="Times New Roman"/>
          <w:iCs/>
          <w:sz w:val="28"/>
          <w:szCs w:val="26"/>
        </w:rPr>
        <w:tab/>
        <w:t>c) Quá 12 tháng so với thời gian cho phép thực hiện, tùy theo quy định của cấp quản lý nhiệm vụ;</w:t>
      </w:r>
    </w:p>
    <w:p w:rsidR="0049022A" w:rsidRDefault="0049022A" w:rsidP="004C64D7">
      <w:pPr>
        <w:autoSpaceDE w:val="0"/>
        <w:autoSpaceDN w:val="0"/>
        <w:adjustRightInd w:val="0"/>
        <w:spacing w:before="120" w:after="60"/>
        <w:jc w:val="both"/>
        <w:rPr>
          <w:rFonts w:ascii="Times New Roman" w:hAnsi="Times New Roman"/>
          <w:iCs/>
          <w:sz w:val="28"/>
          <w:szCs w:val="26"/>
        </w:rPr>
      </w:pPr>
      <w:r>
        <w:rPr>
          <w:rFonts w:ascii="Times New Roman" w:hAnsi="Times New Roman"/>
          <w:iCs/>
          <w:sz w:val="28"/>
          <w:szCs w:val="26"/>
        </w:rPr>
        <w:tab/>
        <w:t>2. Hồ sơ thanh lý bao gồm:</w:t>
      </w:r>
    </w:p>
    <w:p w:rsidR="0049022A" w:rsidRDefault="0049022A" w:rsidP="004C64D7">
      <w:pPr>
        <w:autoSpaceDE w:val="0"/>
        <w:autoSpaceDN w:val="0"/>
        <w:adjustRightInd w:val="0"/>
        <w:spacing w:before="120" w:after="60"/>
        <w:jc w:val="both"/>
        <w:rPr>
          <w:rFonts w:ascii="Times New Roman" w:hAnsi="Times New Roman"/>
          <w:iCs/>
          <w:sz w:val="28"/>
          <w:szCs w:val="26"/>
        </w:rPr>
      </w:pPr>
      <w:r>
        <w:rPr>
          <w:rFonts w:ascii="Times New Roman" w:hAnsi="Times New Roman"/>
          <w:iCs/>
          <w:sz w:val="28"/>
          <w:szCs w:val="26"/>
        </w:rPr>
        <w:tab/>
        <w:t>a) Báo cáo tình hình thực hiện nhiệm vụ khoa học và công nghệ;</w:t>
      </w:r>
    </w:p>
    <w:p w:rsidR="0049022A" w:rsidRDefault="0049022A" w:rsidP="004C64D7">
      <w:pPr>
        <w:autoSpaceDE w:val="0"/>
        <w:autoSpaceDN w:val="0"/>
        <w:adjustRightInd w:val="0"/>
        <w:spacing w:before="120" w:after="60"/>
        <w:jc w:val="both"/>
        <w:rPr>
          <w:rFonts w:ascii="Times New Roman" w:hAnsi="Times New Roman"/>
          <w:iCs/>
          <w:sz w:val="28"/>
          <w:szCs w:val="26"/>
        </w:rPr>
      </w:pPr>
      <w:r>
        <w:rPr>
          <w:rFonts w:ascii="Times New Roman" w:hAnsi="Times New Roman"/>
          <w:iCs/>
          <w:sz w:val="28"/>
          <w:szCs w:val="26"/>
        </w:rPr>
        <w:tab/>
        <w:t>b) Hợp đồng, thuyết minh nhiệm vụ khoa học và công nghệ;</w:t>
      </w:r>
    </w:p>
    <w:p w:rsidR="0049022A" w:rsidRDefault="0049022A" w:rsidP="004C64D7">
      <w:pPr>
        <w:autoSpaceDE w:val="0"/>
        <w:autoSpaceDN w:val="0"/>
        <w:adjustRightInd w:val="0"/>
        <w:spacing w:before="120" w:after="60"/>
        <w:jc w:val="both"/>
        <w:rPr>
          <w:rFonts w:ascii="Times New Roman" w:hAnsi="Times New Roman"/>
          <w:iCs/>
          <w:sz w:val="28"/>
          <w:szCs w:val="26"/>
        </w:rPr>
      </w:pPr>
      <w:r>
        <w:rPr>
          <w:rFonts w:ascii="Times New Roman" w:hAnsi="Times New Roman"/>
          <w:iCs/>
          <w:sz w:val="28"/>
          <w:szCs w:val="26"/>
        </w:rPr>
        <w:tab/>
        <w:t>c) Báo cáo tổng hợp trình hình sử dụng, thanh quyết toán kinh phí;</w:t>
      </w:r>
    </w:p>
    <w:p w:rsidR="0049022A" w:rsidRDefault="0049022A" w:rsidP="004C64D7">
      <w:pPr>
        <w:autoSpaceDE w:val="0"/>
        <w:autoSpaceDN w:val="0"/>
        <w:adjustRightInd w:val="0"/>
        <w:spacing w:before="120" w:after="60"/>
        <w:jc w:val="both"/>
        <w:rPr>
          <w:rFonts w:ascii="Times New Roman" w:hAnsi="Times New Roman"/>
          <w:iCs/>
          <w:sz w:val="28"/>
          <w:szCs w:val="26"/>
        </w:rPr>
      </w:pPr>
      <w:r>
        <w:rPr>
          <w:rFonts w:ascii="Times New Roman" w:hAnsi="Times New Roman"/>
          <w:iCs/>
          <w:sz w:val="28"/>
          <w:szCs w:val="26"/>
        </w:rPr>
        <w:tab/>
        <w:t>3. Nội dung thanh lý bao gồm:</w:t>
      </w:r>
    </w:p>
    <w:p w:rsidR="0049022A" w:rsidRDefault="0049022A" w:rsidP="004C64D7">
      <w:pPr>
        <w:autoSpaceDE w:val="0"/>
        <w:autoSpaceDN w:val="0"/>
        <w:adjustRightInd w:val="0"/>
        <w:spacing w:before="120" w:after="60"/>
        <w:jc w:val="both"/>
        <w:rPr>
          <w:rFonts w:ascii="Times New Roman" w:hAnsi="Times New Roman"/>
          <w:iCs/>
          <w:sz w:val="28"/>
          <w:szCs w:val="26"/>
        </w:rPr>
      </w:pPr>
      <w:r>
        <w:rPr>
          <w:rFonts w:ascii="Times New Roman" w:hAnsi="Times New Roman"/>
          <w:iCs/>
          <w:sz w:val="28"/>
          <w:szCs w:val="26"/>
        </w:rPr>
        <w:tab/>
        <w:t>a) Thanh lý nhiệm vụ khoa học và công nghệ được thực hiện theo nội dung nghiên cứu và kết quả sản phẩm đã hoàn thành;</w:t>
      </w:r>
    </w:p>
    <w:p w:rsidR="0049022A" w:rsidRDefault="0049022A" w:rsidP="004C64D7">
      <w:pPr>
        <w:autoSpaceDE w:val="0"/>
        <w:autoSpaceDN w:val="0"/>
        <w:adjustRightInd w:val="0"/>
        <w:spacing w:before="120" w:after="60"/>
        <w:jc w:val="both"/>
        <w:rPr>
          <w:rFonts w:ascii="Times New Roman" w:hAnsi="Times New Roman"/>
          <w:iCs/>
          <w:sz w:val="28"/>
          <w:szCs w:val="26"/>
        </w:rPr>
      </w:pPr>
      <w:r>
        <w:rPr>
          <w:rFonts w:ascii="Times New Roman" w:hAnsi="Times New Roman"/>
          <w:iCs/>
          <w:sz w:val="28"/>
          <w:szCs w:val="26"/>
        </w:rPr>
        <w:tab/>
        <w:t>b) Các nội dung nghiên cứu thực tế đã triển khai và chưa triển khai.</w:t>
      </w:r>
    </w:p>
    <w:p w:rsidR="0049022A" w:rsidRDefault="0049022A" w:rsidP="004C64D7">
      <w:pPr>
        <w:autoSpaceDE w:val="0"/>
        <w:autoSpaceDN w:val="0"/>
        <w:adjustRightInd w:val="0"/>
        <w:spacing w:before="120" w:after="60"/>
        <w:jc w:val="both"/>
        <w:rPr>
          <w:rFonts w:ascii="Times New Roman" w:hAnsi="Times New Roman"/>
          <w:iCs/>
          <w:sz w:val="28"/>
          <w:szCs w:val="26"/>
        </w:rPr>
      </w:pPr>
      <w:r>
        <w:rPr>
          <w:rFonts w:ascii="Times New Roman" w:hAnsi="Times New Roman"/>
          <w:iCs/>
          <w:sz w:val="28"/>
          <w:szCs w:val="26"/>
        </w:rPr>
        <w:tab/>
        <w:t>4. Cơ quan chủ quản nhiệm vụ khoa học và công nghệ thành lập Hội đồng thanh lý, họp và thống nhất kết luận thanh lý.</w:t>
      </w:r>
    </w:p>
    <w:p w:rsidR="0049022A" w:rsidRDefault="0049022A" w:rsidP="004C64D7">
      <w:pPr>
        <w:autoSpaceDE w:val="0"/>
        <w:autoSpaceDN w:val="0"/>
        <w:adjustRightInd w:val="0"/>
        <w:spacing w:before="120" w:after="60"/>
        <w:jc w:val="both"/>
        <w:rPr>
          <w:rFonts w:ascii="Times New Roman" w:hAnsi="Times New Roman"/>
          <w:iCs/>
          <w:sz w:val="28"/>
          <w:szCs w:val="26"/>
        </w:rPr>
      </w:pPr>
      <w:r>
        <w:rPr>
          <w:rFonts w:ascii="Times New Roman" w:hAnsi="Times New Roman"/>
          <w:iCs/>
          <w:sz w:val="28"/>
          <w:szCs w:val="26"/>
        </w:rPr>
        <w:tab/>
        <w:t>5. Trong thời gian 60 ngày sau khi có kết luận thanh lý, Thủ trưởng cơ quan chủ trì và chủ nhiệm có trách nhiệm thực hiện đầy đủ các nội dung theo kết luận của Hội đồng thanh lý.</w:t>
      </w:r>
    </w:p>
    <w:p w:rsidR="007B1B7A" w:rsidRPr="007B1B7A" w:rsidRDefault="007B1B7A" w:rsidP="004C64D7">
      <w:pPr>
        <w:autoSpaceDE w:val="0"/>
        <w:autoSpaceDN w:val="0"/>
        <w:adjustRightInd w:val="0"/>
        <w:spacing w:before="120" w:after="60"/>
        <w:jc w:val="both"/>
        <w:rPr>
          <w:rFonts w:ascii="Times New Roman" w:hAnsi="Times New Roman"/>
          <w:b/>
          <w:iCs/>
          <w:sz w:val="28"/>
          <w:szCs w:val="26"/>
        </w:rPr>
      </w:pPr>
      <w:r w:rsidRPr="007B1B7A">
        <w:rPr>
          <w:rFonts w:ascii="Times New Roman" w:hAnsi="Times New Roman"/>
          <w:b/>
          <w:iCs/>
          <w:sz w:val="28"/>
          <w:szCs w:val="26"/>
        </w:rPr>
        <w:tab/>
        <w:t>Điều 14. Đăng ký, lưu trữ và sử dụng thông tin</w:t>
      </w:r>
    </w:p>
    <w:p w:rsidR="007B1B7A" w:rsidRDefault="007B1B7A" w:rsidP="004C64D7">
      <w:pPr>
        <w:autoSpaceDE w:val="0"/>
        <w:autoSpaceDN w:val="0"/>
        <w:adjustRightInd w:val="0"/>
        <w:spacing w:before="120" w:after="60"/>
        <w:jc w:val="both"/>
        <w:rPr>
          <w:rFonts w:ascii="Times New Roman" w:hAnsi="Times New Roman"/>
          <w:iCs/>
          <w:sz w:val="28"/>
          <w:szCs w:val="26"/>
        </w:rPr>
      </w:pPr>
      <w:r>
        <w:rPr>
          <w:rFonts w:ascii="Times New Roman" w:hAnsi="Times New Roman"/>
          <w:iCs/>
          <w:sz w:val="28"/>
          <w:szCs w:val="26"/>
        </w:rPr>
        <w:tab/>
        <w:t>1. Cơ quan chủ trì thực hiện việc đăng ký và lưu giữ kết quả nhiệm vụ khoa học và công nghệ theo quy định của cơ quan chủ quản.</w:t>
      </w:r>
    </w:p>
    <w:p w:rsidR="007B1B7A" w:rsidRPr="004C64D7" w:rsidRDefault="007B1B7A" w:rsidP="004C64D7">
      <w:pPr>
        <w:autoSpaceDE w:val="0"/>
        <w:autoSpaceDN w:val="0"/>
        <w:adjustRightInd w:val="0"/>
        <w:spacing w:before="120" w:after="60"/>
        <w:jc w:val="both"/>
        <w:rPr>
          <w:rFonts w:ascii="Times New Roman" w:hAnsi="Times New Roman"/>
          <w:iCs/>
          <w:sz w:val="28"/>
          <w:szCs w:val="26"/>
        </w:rPr>
      </w:pPr>
      <w:r>
        <w:rPr>
          <w:rFonts w:ascii="Times New Roman" w:hAnsi="Times New Roman"/>
          <w:iCs/>
          <w:sz w:val="28"/>
          <w:szCs w:val="26"/>
        </w:rPr>
        <w:tab/>
        <w:t>2. Các sản phẩm của nhiệm vụ khoa học và công nghệ được hỗ trợ kinh phí, khi công bố hoặc chuyển giao kết quả phải ghi rõ thông tin thể hiện rõ đây là sản phẩm của nhiệm vụ khoa học và công nghệ do tổ chức nào hỗ trợ kinh phí.</w:t>
      </w:r>
    </w:p>
    <w:p w:rsidR="00876872" w:rsidRPr="008F5A89" w:rsidRDefault="00876872" w:rsidP="00C31264">
      <w:pPr>
        <w:tabs>
          <w:tab w:val="left" w:pos="450"/>
        </w:tabs>
        <w:autoSpaceDE w:val="0"/>
        <w:autoSpaceDN w:val="0"/>
        <w:adjustRightInd w:val="0"/>
        <w:spacing w:before="60" w:after="60"/>
        <w:jc w:val="both"/>
        <w:rPr>
          <w:rFonts w:ascii="Times New Roman" w:hAnsi="Times New Roman"/>
          <w:sz w:val="28"/>
          <w:szCs w:val="26"/>
        </w:rPr>
      </w:pPr>
    </w:p>
    <w:p w:rsidR="005D3807" w:rsidRPr="008F5A89" w:rsidRDefault="00D554A0" w:rsidP="005D3807">
      <w:pPr>
        <w:tabs>
          <w:tab w:val="left" w:pos="450"/>
        </w:tabs>
        <w:autoSpaceDE w:val="0"/>
        <w:autoSpaceDN w:val="0"/>
        <w:adjustRightInd w:val="0"/>
        <w:spacing w:before="60" w:after="60"/>
        <w:jc w:val="center"/>
        <w:outlineLvl w:val="0"/>
        <w:rPr>
          <w:rFonts w:ascii="Times New Roman" w:eastAsia="TimesNewRomanPS-BoldMT" w:hAnsi="Times New Roman"/>
          <w:b/>
          <w:bCs/>
          <w:sz w:val="28"/>
          <w:szCs w:val="26"/>
        </w:rPr>
      </w:pPr>
      <w:r w:rsidRPr="008F5A89">
        <w:rPr>
          <w:rFonts w:ascii="Times New Roman" w:eastAsia="TimesNewRomanPS-BoldMT" w:hAnsi="Times New Roman"/>
          <w:b/>
          <w:bCs/>
          <w:sz w:val="28"/>
          <w:szCs w:val="26"/>
        </w:rPr>
        <w:t>Chương II</w:t>
      </w:r>
      <w:r w:rsidR="00C31264" w:rsidRPr="008F5A89">
        <w:rPr>
          <w:rFonts w:ascii="Times New Roman" w:eastAsia="TimesNewRomanPS-BoldMT" w:hAnsi="Times New Roman"/>
          <w:b/>
          <w:bCs/>
          <w:sz w:val="28"/>
          <w:szCs w:val="26"/>
        </w:rPr>
        <w:t>I</w:t>
      </w:r>
    </w:p>
    <w:p w:rsidR="00D554A0" w:rsidRPr="008947FD" w:rsidRDefault="004C64D7" w:rsidP="005D3807">
      <w:pPr>
        <w:tabs>
          <w:tab w:val="left" w:pos="450"/>
        </w:tabs>
        <w:autoSpaceDE w:val="0"/>
        <w:autoSpaceDN w:val="0"/>
        <w:adjustRightInd w:val="0"/>
        <w:spacing w:before="60" w:after="60"/>
        <w:jc w:val="center"/>
        <w:outlineLvl w:val="0"/>
        <w:rPr>
          <w:rFonts w:ascii="Times New Roman" w:hAnsi="Times New Roman"/>
          <w:b/>
          <w:bCs/>
          <w:sz w:val="28"/>
          <w:szCs w:val="26"/>
          <w:lang w:val="vi-VN"/>
        </w:rPr>
      </w:pPr>
      <w:r>
        <w:rPr>
          <w:rFonts w:ascii="Times New Roman" w:hAnsi="Times New Roman"/>
          <w:b/>
          <w:bCs/>
          <w:sz w:val="28"/>
          <w:szCs w:val="26"/>
        </w:rPr>
        <w:t xml:space="preserve">ĐỀ TÀI CẤP </w:t>
      </w:r>
      <w:r w:rsidR="008947FD">
        <w:rPr>
          <w:rFonts w:ascii="Times New Roman" w:hAnsi="Times New Roman"/>
          <w:b/>
          <w:bCs/>
          <w:sz w:val="28"/>
          <w:szCs w:val="26"/>
          <w:lang w:val="vi-VN"/>
        </w:rPr>
        <w:t>TRƯỜNG</w:t>
      </w:r>
    </w:p>
    <w:p w:rsidR="007B1B7A" w:rsidRDefault="004C64D7" w:rsidP="004C64D7">
      <w:pPr>
        <w:autoSpaceDE w:val="0"/>
        <w:autoSpaceDN w:val="0"/>
        <w:adjustRightInd w:val="0"/>
        <w:spacing w:before="120" w:after="60"/>
        <w:jc w:val="both"/>
        <w:outlineLvl w:val="0"/>
        <w:rPr>
          <w:rFonts w:ascii="Times New Roman" w:eastAsia="TimesNewRomanPS-BoldMT" w:hAnsi="Times New Roman"/>
          <w:b/>
          <w:bCs/>
          <w:sz w:val="28"/>
          <w:szCs w:val="26"/>
        </w:rPr>
      </w:pPr>
      <w:r>
        <w:rPr>
          <w:rFonts w:ascii="Times New Roman" w:eastAsia="TimesNewRomanPS-BoldMT" w:hAnsi="Times New Roman"/>
          <w:b/>
          <w:bCs/>
          <w:sz w:val="28"/>
          <w:szCs w:val="26"/>
        </w:rPr>
        <w:tab/>
      </w:r>
      <w:r w:rsidR="007B1B7A">
        <w:rPr>
          <w:rFonts w:ascii="Times New Roman" w:eastAsia="TimesNewRomanPS-BoldMT" w:hAnsi="Times New Roman"/>
          <w:b/>
          <w:bCs/>
          <w:sz w:val="28"/>
          <w:szCs w:val="26"/>
        </w:rPr>
        <w:t>Điều 15. Mục tiêu</w:t>
      </w:r>
    </w:p>
    <w:p w:rsidR="007B1B7A" w:rsidRDefault="007B1B7A" w:rsidP="004C64D7">
      <w:pPr>
        <w:autoSpaceDE w:val="0"/>
        <w:autoSpaceDN w:val="0"/>
        <w:adjustRightInd w:val="0"/>
        <w:spacing w:before="12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Đề tài cấp Trường được triển khai hàng năm với mục tiêu:</w:t>
      </w:r>
    </w:p>
    <w:p w:rsidR="007B1B7A" w:rsidRDefault="007B1B7A" w:rsidP="004C64D7">
      <w:pPr>
        <w:autoSpaceDE w:val="0"/>
        <w:autoSpaceDN w:val="0"/>
        <w:adjustRightInd w:val="0"/>
        <w:spacing w:before="12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1. Làm tiền đề cho cán bộ trong trường phát triển định hướng nghiên cứu, xây dựng đề tài khoa học và công nghệ ở cấp cao hơn.</w:t>
      </w:r>
    </w:p>
    <w:p w:rsidR="007B1B7A" w:rsidRDefault="007B1B7A" w:rsidP="004C64D7">
      <w:pPr>
        <w:autoSpaceDE w:val="0"/>
        <w:autoSpaceDN w:val="0"/>
        <w:adjustRightInd w:val="0"/>
        <w:spacing w:before="120" w:after="60"/>
        <w:jc w:val="both"/>
        <w:outlineLvl w:val="0"/>
        <w:rPr>
          <w:rFonts w:ascii="Times New Roman" w:eastAsia="TimesNewRomanPS-BoldMT" w:hAnsi="Times New Roman"/>
          <w:bCs/>
          <w:sz w:val="28"/>
          <w:szCs w:val="26"/>
        </w:rPr>
      </w:pPr>
      <w:r w:rsidRPr="007B1B7A">
        <w:rPr>
          <w:rFonts w:ascii="Times New Roman" w:eastAsia="TimesNewRomanPS-BoldMT" w:hAnsi="Times New Roman"/>
          <w:bCs/>
          <w:sz w:val="28"/>
          <w:szCs w:val="26"/>
        </w:rPr>
        <w:tab/>
        <w:t xml:space="preserve">2.  </w:t>
      </w:r>
      <w:r>
        <w:rPr>
          <w:rFonts w:ascii="Times New Roman" w:eastAsia="TimesNewRomanPS-BoldMT" w:hAnsi="Times New Roman"/>
          <w:bCs/>
          <w:sz w:val="28"/>
          <w:szCs w:val="26"/>
        </w:rPr>
        <w:t>Hình thành và phát triển liên kết giữa các nhóm nghiên cứu, các tổ chức nghiên cứu trong và ngoài trường.</w:t>
      </w:r>
    </w:p>
    <w:p w:rsidR="007B1B7A" w:rsidRDefault="007B1B7A" w:rsidP="004C64D7">
      <w:pPr>
        <w:autoSpaceDE w:val="0"/>
        <w:autoSpaceDN w:val="0"/>
        <w:adjustRightInd w:val="0"/>
        <w:spacing w:before="12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3. Đẩy mạnh hợp tác nghiên cứu và chuyển giao công nghệ với các tổ chức trong và ngoài nước.</w:t>
      </w:r>
    </w:p>
    <w:p w:rsidR="007B1B7A" w:rsidRDefault="007B1B7A" w:rsidP="004C64D7">
      <w:pPr>
        <w:autoSpaceDE w:val="0"/>
        <w:autoSpaceDN w:val="0"/>
        <w:adjustRightInd w:val="0"/>
        <w:spacing w:before="12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4. Tăng cường gắn kết và thúc đẩy hoạt động đào tạo đại học và sau đại học.</w:t>
      </w:r>
    </w:p>
    <w:p w:rsidR="007B1B7A" w:rsidRPr="007B1B7A" w:rsidRDefault="007B1B7A" w:rsidP="004C64D7">
      <w:pPr>
        <w:autoSpaceDE w:val="0"/>
        <w:autoSpaceDN w:val="0"/>
        <w:adjustRightInd w:val="0"/>
        <w:spacing w:before="120" w:after="60"/>
        <w:jc w:val="both"/>
        <w:outlineLvl w:val="0"/>
        <w:rPr>
          <w:rFonts w:ascii="Times New Roman" w:eastAsia="TimesNewRomanPS-BoldMT" w:hAnsi="Times New Roman"/>
          <w:b/>
          <w:bCs/>
          <w:sz w:val="28"/>
          <w:szCs w:val="26"/>
        </w:rPr>
      </w:pPr>
      <w:r w:rsidRPr="007B1B7A">
        <w:rPr>
          <w:rFonts w:ascii="Times New Roman" w:eastAsia="TimesNewRomanPS-BoldMT" w:hAnsi="Times New Roman"/>
          <w:b/>
          <w:bCs/>
          <w:sz w:val="28"/>
          <w:szCs w:val="26"/>
        </w:rPr>
        <w:tab/>
        <w:t>Điều 16. Tiêu chí xét chọn</w:t>
      </w:r>
    </w:p>
    <w:p w:rsidR="007B1B7A" w:rsidRDefault="007B1B7A" w:rsidP="004C64D7">
      <w:pPr>
        <w:autoSpaceDE w:val="0"/>
        <w:autoSpaceDN w:val="0"/>
        <w:adjustRightInd w:val="0"/>
        <w:spacing w:before="12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1. Tính cấp thiết, tính mới của đề tài: nêu được tính khoa học, tính cấp thiết, tổng quan tình hình nghiên cứu trong và ngoài nước theo hướng nghiên cứu của đề tài.</w:t>
      </w:r>
    </w:p>
    <w:p w:rsidR="007B1B7A" w:rsidRDefault="007B1B7A" w:rsidP="004C64D7">
      <w:pPr>
        <w:autoSpaceDE w:val="0"/>
        <w:autoSpaceDN w:val="0"/>
        <w:adjustRightInd w:val="0"/>
        <w:spacing w:before="12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 xml:space="preserve">2. </w:t>
      </w:r>
      <w:r w:rsidR="00A4400F">
        <w:rPr>
          <w:rFonts w:ascii="Times New Roman" w:eastAsia="TimesNewRomanPS-BoldMT" w:hAnsi="Times New Roman"/>
          <w:bCs/>
          <w:sz w:val="28"/>
          <w:szCs w:val="26"/>
        </w:rPr>
        <w:t>Mục tiêu của đề tài: mức độ cụ thể, rõ ràng về mặt lý luận và thực tiễn.</w:t>
      </w:r>
    </w:p>
    <w:p w:rsidR="00A4400F" w:rsidRDefault="00A4400F" w:rsidP="004C64D7">
      <w:pPr>
        <w:autoSpaceDE w:val="0"/>
        <w:autoSpaceDN w:val="0"/>
        <w:adjustRightInd w:val="0"/>
        <w:spacing w:before="12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3. Cách tiếp cận, phương pháp nghiên cứu: mức độ hợp lý và độ tin cậy của phương pháp nghiên cứu để đạt được mục tiêu của đề tài.</w:t>
      </w:r>
    </w:p>
    <w:p w:rsidR="00A4400F" w:rsidRDefault="00A4400F" w:rsidP="004C64D7">
      <w:pPr>
        <w:autoSpaceDE w:val="0"/>
        <w:autoSpaceDN w:val="0"/>
        <w:adjustRightInd w:val="0"/>
        <w:spacing w:before="12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4. Nội dung nghiên cứu: mức độ phù hợp với mục tiêu, tiến độ và thời gian thực hiện đề tài.</w:t>
      </w:r>
    </w:p>
    <w:p w:rsidR="00A4400F" w:rsidRDefault="00A4400F" w:rsidP="004C64D7">
      <w:pPr>
        <w:autoSpaceDE w:val="0"/>
        <w:autoSpaceDN w:val="0"/>
        <w:adjustRightInd w:val="0"/>
        <w:spacing w:before="12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5. Sản phẩm nghiên cứu của đề tài: mức độ rõ ràng, phù hợp với nội dung nghiên cứu và đáp ứng yêu cầu tại điều 15 của quy định này. Phải có sản phẩm là 01 công bố khoa học trên Tạp chí Khoa học Công nghệ của Trường Đại học Nguyễn Tất Thành.</w:t>
      </w:r>
    </w:p>
    <w:p w:rsidR="00A4400F" w:rsidRDefault="00A4400F" w:rsidP="004C64D7">
      <w:pPr>
        <w:autoSpaceDE w:val="0"/>
        <w:autoSpaceDN w:val="0"/>
        <w:adjustRightInd w:val="0"/>
        <w:spacing w:before="12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6. Dự toán kinh phí: kinh phí dự toán phù hợp với quy định tài chính hiện hành.</w:t>
      </w:r>
    </w:p>
    <w:p w:rsidR="00A4400F" w:rsidRPr="00A4400F" w:rsidRDefault="00A4400F" w:rsidP="004C64D7">
      <w:pPr>
        <w:autoSpaceDE w:val="0"/>
        <w:autoSpaceDN w:val="0"/>
        <w:adjustRightInd w:val="0"/>
        <w:spacing w:before="120" w:after="60"/>
        <w:jc w:val="both"/>
        <w:outlineLvl w:val="0"/>
        <w:rPr>
          <w:rFonts w:ascii="Times New Roman" w:eastAsia="TimesNewRomanPS-BoldMT" w:hAnsi="Times New Roman"/>
          <w:b/>
          <w:bCs/>
          <w:sz w:val="28"/>
          <w:szCs w:val="26"/>
        </w:rPr>
      </w:pPr>
      <w:r w:rsidRPr="00A4400F">
        <w:rPr>
          <w:rFonts w:ascii="Times New Roman" w:eastAsia="TimesNewRomanPS-BoldMT" w:hAnsi="Times New Roman"/>
          <w:b/>
          <w:bCs/>
          <w:sz w:val="28"/>
          <w:szCs w:val="26"/>
        </w:rPr>
        <w:tab/>
        <w:t>Điều 17. Điều chỉnh</w:t>
      </w:r>
    </w:p>
    <w:p w:rsidR="00A4400F" w:rsidRDefault="00A4400F" w:rsidP="004C64D7">
      <w:pPr>
        <w:autoSpaceDE w:val="0"/>
        <w:autoSpaceDN w:val="0"/>
        <w:adjustRightInd w:val="0"/>
        <w:spacing w:before="12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1. Thời gian thực hiện đề tài cấp cơ sở chỉ được điều chỉnh 01 lần trước thời hạn kết thúc đề tài ít nhất 01 tháng. Thời gian gia hạn thực hiện đề tài tối đa 06 tháng.</w:t>
      </w:r>
    </w:p>
    <w:p w:rsidR="00A4400F" w:rsidRDefault="00A4400F" w:rsidP="004C64D7">
      <w:pPr>
        <w:autoSpaceDE w:val="0"/>
        <w:autoSpaceDN w:val="0"/>
        <w:adjustRightInd w:val="0"/>
        <w:spacing w:before="12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 xml:space="preserve">2. Thay đổi chủ nhiệm đề tài cấp cơ sở được điều chỉnh trong các trường hợp sau: đi học tập hoặc công tác đột xuất trên 06 tháng; bị ốm đau, bệnh tật (có xác nhận </w:t>
      </w:r>
      <w:r>
        <w:rPr>
          <w:rFonts w:ascii="Times New Roman" w:eastAsia="TimesNewRomanPS-BoldMT" w:hAnsi="Times New Roman"/>
          <w:bCs/>
          <w:sz w:val="28"/>
          <w:szCs w:val="26"/>
        </w:rPr>
        <w:lastRenderedPageBreak/>
        <w:t xml:space="preserve">của cơ quan y tế) không có khả năng triển khai hoạt động nghiên cứu; vi phạm kỷ luật phải đình chỉ công tác hoặc chuyển công tác. </w:t>
      </w:r>
    </w:p>
    <w:p w:rsidR="00A4400F" w:rsidRDefault="00A4400F" w:rsidP="004C64D7">
      <w:pPr>
        <w:autoSpaceDE w:val="0"/>
        <w:autoSpaceDN w:val="0"/>
        <w:adjustRightInd w:val="0"/>
        <w:spacing w:before="12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3. Việc điều chỉnh đề tài cấp cơ sở không làm thay đổi mục tiêu, nội dung nghiên cứu và sản phẩm của đề tài.</w:t>
      </w:r>
    </w:p>
    <w:p w:rsidR="004C64D7" w:rsidRPr="008F5A89" w:rsidRDefault="007B1B7A" w:rsidP="004C64D7">
      <w:pPr>
        <w:autoSpaceDE w:val="0"/>
        <w:autoSpaceDN w:val="0"/>
        <w:adjustRightInd w:val="0"/>
        <w:spacing w:before="120" w:after="60"/>
        <w:jc w:val="both"/>
        <w:outlineLvl w:val="0"/>
        <w:rPr>
          <w:rFonts w:ascii="Times New Roman" w:eastAsia="TimesNewRomanPS-BoldMT" w:hAnsi="Times New Roman"/>
          <w:b/>
          <w:bCs/>
          <w:sz w:val="28"/>
          <w:szCs w:val="26"/>
          <w:lang w:val="vi-VN"/>
        </w:rPr>
      </w:pPr>
      <w:r>
        <w:rPr>
          <w:rFonts w:ascii="Times New Roman" w:eastAsia="TimesNewRomanPS-BoldMT" w:hAnsi="Times New Roman"/>
          <w:b/>
          <w:bCs/>
          <w:sz w:val="28"/>
          <w:szCs w:val="26"/>
        </w:rPr>
        <w:tab/>
      </w:r>
      <w:r w:rsidR="004C64D7" w:rsidRPr="008F5A89">
        <w:rPr>
          <w:rFonts w:ascii="Times New Roman" w:eastAsia="TimesNewRomanPS-BoldMT" w:hAnsi="Times New Roman"/>
          <w:b/>
          <w:bCs/>
          <w:sz w:val="28"/>
          <w:szCs w:val="26"/>
        </w:rPr>
        <w:t xml:space="preserve">Điều </w:t>
      </w:r>
      <w:r>
        <w:rPr>
          <w:rFonts w:ascii="Times New Roman" w:eastAsia="TimesNewRomanPS-BoldMT" w:hAnsi="Times New Roman"/>
          <w:b/>
          <w:bCs/>
          <w:sz w:val="28"/>
          <w:szCs w:val="26"/>
        </w:rPr>
        <w:t>1</w:t>
      </w:r>
      <w:r w:rsidR="00A4400F">
        <w:rPr>
          <w:rFonts w:ascii="Times New Roman" w:eastAsia="TimesNewRomanPS-BoldMT" w:hAnsi="Times New Roman"/>
          <w:b/>
          <w:bCs/>
          <w:sz w:val="28"/>
          <w:szCs w:val="26"/>
        </w:rPr>
        <w:t>8</w:t>
      </w:r>
      <w:r w:rsidR="004C64D7" w:rsidRPr="008F5A89">
        <w:rPr>
          <w:rFonts w:ascii="Times New Roman" w:eastAsia="TimesNewRomanPS-BoldMT" w:hAnsi="Times New Roman"/>
          <w:b/>
          <w:bCs/>
          <w:sz w:val="28"/>
          <w:szCs w:val="26"/>
        </w:rPr>
        <w:t xml:space="preserve">. </w:t>
      </w:r>
      <w:r w:rsidR="004C64D7">
        <w:rPr>
          <w:rFonts w:ascii="Times New Roman" w:eastAsia="TimesNewRomanPS-BoldMT" w:hAnsi="Times New Roman"/>
          <w:b/>
          <w:bCs/>
          <w:sz w:val="28"/>
          <w:szCs w:val="26"/>
        </w:rPr>
        <w:t>Q</w:t>
      </w:r>
      <w:r w:rsidR="004C64D7" w:rsidRPr="008F5A89">
        <w:rPr>
          <w:rFonts w:ascii="Times New Roman" w:eastAsia="TimesNewRomanPS-BoldMT" w:hAnsi="Times New Roman"/>
          <w:b/>
          <w:bCs/>
          <w:sz w:val="28"/>
          <w:szCs w:val="26"/>
          <w:lang w:val="vi-VN"/>
        </w:rPr>
        <w:t>uy trình đăng ký đề tài cấp Trường</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sz w:val="28"/>
          <w:szCs w:val="26"/>
        </w:rPr>
        <w:tab/>
      </w:r>
      <w:r w:rsidRPr="008F5A89">
        <w:rPr>
          <w:rFonts w:ascii="Times New Roman" w:eastAsia="TimesNewRomanPS-BoldMT" w:hAnsi="Times New Roman"/>
          <w:sz w:val="28"/>
          <w:szCs w:val="26"/>
        </w:rPr>
        <w:tab/>
        <w:t>1. Căn</w:t>
      </w:r>
      <w:r w:rsidRPr="008F5A89">
        <w:rPr>
          <w:rFonts w:ascii="Times New Roman" w:eastAsia="TimesNewRomanPS-BoldMT" w:hAnsi="Times New Roman"/>
          <w:sz w:val="28"/>
          <w:szCs w:val="26"/>
          <w:lang w:val="vi-VN"/>
        </w:rPr>
        <w:t xml:space="preserve"> cứ nội dung thông báo của Trường về đề xuất các nhiệm vụ </w:t>
      </w:r>
      <w:r>
        <w:rPr>
          <w:rFonts w:ascii="Times New Roman" w:eastAsia="TimesNewRomanPS-BoldMT" w:hAnsi="Times New Roman"/>
          <w:sz w:val="28"/>
          <w:szCs w:val="26"/>
        </w:rPr>
        <w:t>khoa học và công nghệ</w:t>
      </w:r>
      <w:r w:rsidRPr="008F5A89">
        <w:rPr>
          <w:rFonts w:ascii="Times New Roman" w:eastAsia="TimesNewRomanPS-BoldMT" w:hAnsi="Times New Roman"/>
          <w:sz w:val="28"/>
          <w:szCs w:val="26"/>
          <w:lang w:val="vi-VN"/>
        </w:rPr>
        <w:t xml:space="preserve"> cấp </w:t>
      </w:r>
      <w:r>
        <w:rPr>
          <w:rFonts w:ascii="Times New Roman" w:eastAsia="TimesNewRomanPS-BoldMT" w:hAnsi="Times New Roman"/>
          <w:sz w:val="28"/>
          <w:szCs w:val="26"/>
        </w:rPr>
        <w:t>c</w:t>
      </w:r>
      <w:r w:rsidRPr="008F5A89">
        <w:rPr>
          <w:rFonts w:ascii="Times New Roman" w:eastAsia="TimesNewRomanPS-BoldMT" w:hAnsi="Times New Roman"/>
          <w:sz w:val="28"/>
          <w:szCs w:val="26"/>
          <w:lang w:val="vi-VN"/>
        </w:rPr>
        <w:t>ơ sở; cá</w:t>
      </w:r>
      <w:r w:rsidRPr="008F5A89">
        <w:rPr>
          <w:rFonts w:ascii="Times New Roman" w:eastAsia="TimesNewRomanPS-BoldMT" w:hAnsi="Times New Roman"/>
          <w:sz w:val="28"/>
          <w:szCs w:val="26"/>
        </w:rPr>
        <w:t>c</w:t>
      </w:r>
      <w:r w:rsidRPr="008F5A89">
        <w:rPr>
          <w:rFonts w:ascii="Times New Roman" w:eastAsia="TimesNewRomanPS-BoldMT" w:hAnsi="Times New Roman"/>
          <w:sz w:val="28"/>
          <w:szCs w:val="26"/>
          <w:lang w:val="vi-VN"/>
        </w:rPr>
        <w:t xml:space="preserve"> </w:t>
      </w:r>
      <w:r>
        <w:rPr>
          <w:rFonts w:ascii="Times New Roman" w:eastAsia="TimesNewRomanPS-BoldMT" w:hAnsi="Times New Roman"/>
          <w:sz w:val="28"/>
          <w:szCs w:val="26"/>
        </w:rPr>
        <w:t>tổ chức và</w:t>
      </w:r>
      <w:r w:rsidRPr="008F5A89">
        <w:rPr>
          <w:rFonts w:ascii="Times New Roman" w:eastAsia="TimesNewRomanPS-BoldMT" w:hAnsi="Times New Roman"/>
          <w:sz w:val="28"/>
          <w:szCs w:val="26"/>
          <w:lang w:val="vi-VN"/>
        </w:rPr>
        <w:t xml:space="preserve"> cá nhân đề xuất danh mục đề tài (</w:t>
      </w:r>
      <w:r w:rsidRPr="008F5A89">
        <w:rPr>
          <w:rFonts w:ascii="Times New Roman" w:eastAsia="TimesNewRomanPS-BoldMT" w:hAnsi="Times New Roman"/>
          <w:i/>
          <w:iCs/>
          <w:sz w:val="26"/>
          <w:szCs w:val="24"/>
          <w:lang w:val="vi-VN"/>
        </w:rPr>
        <w:t>theo mẫu NTTU-KHCN-01</w:t>
      </w:r>
      <w:r w:rsidRPr="008F5A89">
        <w:rPr>
          <w:rFonts w:ascii="Times New Roman" w:eastAsia="TimesNewRomanPS-BoldMT" w:hAnsi="Times New Roman"/>
          <w:sz w:val="28"/>
          <w:szCs w:val="26"/>
          <w:lang w:val="vi-VN"/>
        </w:rPr>
        <w:t xml:space="preserve">) và nộp về cho </w:t>
      </w:r>
      <w:r>
        <w:rPr>
          <w:rFonts w:ascii="Times New Roman" w:eastAsia="TimesNewRomanPS-BoldMT" w:hAnsi="Times New Roman"/>
          <w:sz w:val="28"/>
          <w:szCs w:val="26"/>
        </w:rPr>
        <w:t>p</w:t>
      </w:r>
      <w:r w:rsidRPr="008F5A89">
        <w:rPr>
          <w:rFonts w:ascii="Times New Roman" w:eastAsia="TimesNewRomanPS-BoldMT" w:hAnsi="Times New Roman"/>
          <w:sz w:val="28"/>
          <w:szCs w:val="26"/>
          <w:lang w:val="vi-VN"/>
        </w:rPr>
        <w:t xml:space="preserve">hòng </w:t>
      </w:r>
      <w:r>
        <w:rPr>
          <w:rFonts w:ascii="Times New Roman" w:eastAsia="TimesNewRomanPS-BoldMT" w:hAnsi="Times New Roman"/>
          <w:sz w:val="28"/>
          <w:szCs w:val="26"/>
        </w:rPr>
        <w:t>Khoa học Công nghệ</w:t>
      </w:r>
      <w:r w:rsidRPr="008F5A89">
        <w:rPr>
          <w:rFonts w:ascii="Times New Roman" w:eastAsia="TimesNewRomanPS-BoldMT" w:hAnsi="Times New Roman"/>
          <w:sz w:val="28"/>
          <w:szCs w:val="26"/>
          <w:lang w:val="vi-VN"/>
        </w:rPr>
        <w:t xml:space="preserve"> theo đúng thời hạ</w:t>
      </w:r>
      <w:r>
        <w:rPr>
          <w:rFonts w:ascii="Times New Roman" w:eastAsia="TimesNewRomanPS-BoldMT" w:hAnsi="Times New Roman"/>
          <w:sz w:val="28"/>
          <w:szCs w:val="26"/>
          <w:lang w:val="vi-VN"/>
        </w:rPr>
        <w:t>n đã thông báo.</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sz w:val="28"/>
          <w:szCs w:val="26"/>
          <w:lang w:val="vi-VN"/>
        </w:rPr>
        <w:tab/>
      </w:r>
      <w:r w:rsidRPr="008F5A89">
        <w:rPr>
          <w:rFonts w:ascii="Times New Roman" w:eastAsia="TimesNewRomanPS-BoldMT" w:hAnsi="Times New Roman"/>
          <w:sz w:val="28"/>
          <w:szCs w:val="26"/>
          <w:lang w:val="vi-VN"/>
        </w:rPr>
        <w:tab/>
        <w:t xml:space="preserve">2. Phòng </w:t>
      </w:r>
      <w:r>
        <w:rPr>
          <w:rFonts w:ascii="Times New Roman" w:eastAsia="TimesNewRomanPS-BoldMT" w:hAnsi="Times New Roman"/>
          <w:sz w:val="28"/>
          <w:szCs w:val="26"/>
        </w:rPr>
        <w:t>Khoa học Công nghệ</w:t>
      </w:r>
      <w:r w:rsidRPr="008F5A89">
        <w:rPr>
          <w:rFonts w:ascii="Times New Roman" w:eastAsia="TimesNewRomanPS-BoldMT" w:hAnsi="Times New Roman"/>
          <w:sz w:val="28"/>
          <w:szCs w:val="26"/>
          <w:lang w:val="vi-VN"/>
        </w:rPr>
        <w:t xml:space="preserve"> tập hợp danh mục đề tài các đơn vị đăng ký, cân đối tài chính của </w:t>
      </w:r>
      <w:r>
        <w:rPr>
          <w:rFonts w:ascii="Times New Roman" w:eastAsia="TimesNewRomanPS-BoldMT" w:hAnsi="Times New Roman"/>
          <w:sz w:val="28"/>
          <w:szCs w:val="26"/>
        </w:rPr>
        <w:t>T</w:t>
      </w:r>
      <w:r w:rsidRPr="008F5A89">
        <w:rPr>
          <w:rFonts w:ascii="Times New Roman" w:eastAsia="TimesNewRomanPS-BoldMT" w:hAnsi="Times New Roman"/>
          <w:sz w:val="28"/>
          <w:szCs w:val="26"/>
          <w:lang w:val="vi-VN"/>
        </w:rPr>
        <w:t xml:space="preserve">rường cho hoạt động </w:t>
      </w:r>
      <w:r>
        <w:rPr>
          <w:rFonts w:ascii="Times New Roman" w:eastAsia="TimesNewRomanPS-BoldMT" w:hAnsi="Times New Roman"/>
          <w:sz w:val="28"/>
          <w:szCs w:val="26"/>
        </w:rPr>
        <w:t>khoa học và công nghệ</w:t>
      </w:r>
      <w:r w:rsidRPr="008F5A89">
        <w:rPr>
          <w:rFonts w:ascii="Times New Roman" w:eastAsia="TimesNewRomanPS-BoldMT" w:hAnsi="Times New Roman"/>
          <w:sz w:val="28"/>
          <w:szCs w:val="26"/>
          <w:lang w:val="vi-VN"/>
        </w:rPr>
        <w:t>, báo cáo Trường và thông báo đến các đơn vị danh mục đề tài được xét duyệ</w:t>
      </w:r>
      <w:r>
        <w:rPr>
          <w:rFonts w:ascii="Times New Roman" w:eastAsia="TimesNewRomanPS-BoldMT" w:hAnsi="Times New Roman"/>
          <w:sz w:val="28"/>
          <w:szCs w:val="26"/>
          <w:lang w:val="vi-VN"/>
        </w:rPr>
        <w:t>t.</w:t>
      </w:r>
    </w:p>
    <w:p w:rsidR="004C64D7" w:rsidRPr="00DD3EBD"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rPr>
      </w:pPr>
      <w:r w:rsidRPr="008F5A89">
        <w:rPr>
          <w:rFonts w:ascii="Times New Roman" w:eastAsia="TimesNewRomanPS-BoldMT" w:hAnsi="Times New Roman"/>
          <w:sz w:val="28"/>
          <w:szCs w:val="26"/>
          <w:lang w:val="vi-VN"/>
        </w:rPr>
        <w:tab/>
      </w:r>
      <w:r w:rsidRPr="008F5A89">
        <w:rPr>
          <w:rFonts w:ascii="Times New Roman" w:eastAsia="TimesNewRomanPS-BoldMT" w:hAnsi="Times New Roman"/>
          <w:sz w:val="28"/>
          <w:szCs w:val="26"/>
          <w:lang w:val="vi-VN"/>
        </w:rPr>
        <w:tab/>
        <w:t xml:space="preserve">3. Các </w:t>
      </w:r>
      <w:r>
        <w:rPr>
          <w:rFonts w:ascii="Times New Roman" w:eastAsia="TimesNewRomanPS-BoldMT" w:hAnsi="Times New Roman"/>
          <w:sz w:val="28"/>
          <w:szCs w:val="26"/>
        </w:rPr>
        <w:t>tổ chức và cá nhân</w:t>
      </w:r>
      <w:r w:rsidRPr="008F5A89">
        <w:rPr>
          <w:rFonts w:ascii="Times New Roman" w:eastAsia="TimesNewRomanPS-BoldMT" w:hAnsi="Times New Roman"/>
          <w:sz w:val="28"/>
          <w:szCs w:val="26"/>
          <w:lang w:val="vi-VN"/>
        </w:rPr>
        <w:t xml:space="preserve"> có đề xuất nằm trong danh mục đề tài được xét duyệt tiến hành thực hiện Thuyết minh đề tài (</w:t>
      </w:r>
      <w:r w:rsidRPr="008F5A89">
        <w:rPr>
          <w:rFonts w:ascii="Times New Roman" w:eastAsia="TimesNewRomanPS-BoldMT" w:hAnsi="Times New Roman"/>
          <w:i/>
          <w:iCs/>
          <w:sz w:val="26"/>
          <w:szCs w:val="24"/>
          <w:lang w:val="vi-VN"/>
        </w:rPr>
        <w:t>theo mẫu NTTU-KHCN-02 và NTTU-KHCN-03</w:t>
      </w:r>
      <w:r w:rsidRPr="008F5A89">
        <w:rPr>
          <w:rFonts w:ascii="Times New Roman" w:eastAsia="TimesNewRomanPS-BoldMT" w:hAnsi="Times New Roman"/>
          <w:sz w:val="28"/>
          <w:szCs w:val="26"/>
          <w:lang w:val="vi-VN"/>
        </w:rPr>
        <w:t xml:space="preserve">) và nộp về </w:t>
      </w:r>
      <w:r>
        <w:rPr>
          <w:rFonts w:ascii="Times New Roman" w:eastAsia="TimesNewRomanPS-BoldMT" w:hAnsi="Times New Roman"/>
          <w:sz w:val="28"/>
          <w:szCs w:val="26"/>
        </w:rPr>
        <w:t>p</w:t>
      </w:r>
      <w:r w:rsidRPr="008F5A89">
        <w:rPr>
          <w:rFonts w:ascii="Times New Roman" w:eastAsia="TimesNewRomanPS-BoldMT" w:hAnsi="Times New Roman"/>
          <w:sz w:val="28"/>
          <w:szCs w:val="26"/>
          <w:lang w:val="vi-VN"/>
        </w:rPr>
        <w:t xml:space="preserve">hòng </w:t>
      </w:r>
      <w:r>
        <w:rPr>
          <w:rFonts w:ascii="Times New Roman" w:eastAsia="TimesNewRomanPS-BoldMT" w:hAnsi="Times New Roman"/>
          <w:sz w:val="28"/>
          <w:szCs w:val="26"/>
        </w:rPr>
        <w:t>Khoa học Công nghệ.</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sz w:val="28"/>
          <w:szCs w:val="26"/>
          <w:lang w:val="vi-VN"/>
        </w:rPr>
        <w:tab/>
      </w:r>
      <w:r w:rsidRPr="008F5A89">
        <w:rPr>
          <w:rFonts w:ascii="Times New Roman" w:eastAsia="TimesNewRomanPS-BoldMT" w:hAnsi="Times New Roman"/>
          <w:sz w:val="28"/>
          <w:szCs w:val="26"/>
          <w:lang w:val="vi-VN"/>
        </w:rPr>
        <w:tab/>
        <w:t xml:space="preserve">4. Phòng </w:t>
      </w:r>
      <w:r>
        <w:rPr>
          <w:rFonts w:ascii="Times New Roman" w:eastAsia="TimesNewRomanPS-BoldMT" w:hAnsi="Times New Roman"/>
          <w:sz w:val="28"/>
          <w:szCs w:val="26"/>
        </w:rPr>
        <w:t>Khoa học Công nghệ</w:t>
      </w:r>
      <w:r w:rsidRPr="008F5A89">
        <w:rPr>
          <w:rFonts w:ascii="Times New Roman" w:eastAsia="TimesNewRomanPS-BoldMT" w:hAnsi="Times New Roman"/>
          <w:sz w:val="28"/>
          <w:szCs w:val="26"/>
          <w:lang w:val="vi-VN"/>
        </w:rPr>
        <w:t xml:space="preserve"> tập hợp Thuyết minh đề tài, thành lập Hội đồng xét duyệt, gửi phản biện và tổ chức báo cáo đề cương để Hội đồng đánh giá, góp ý và điều chỉnh bổ</w:t>
      </w:r>
      <w:r>
        <w:rPr>
          <w:rFonts w:ascii="Times New Roman" w:eastAsia="TimesNewRomanPS-BoldMT" w:hAnsi="Times New Roman"/>
          <w:sz w:val="28"/>
          <w:szCs w:val="26"/>
          <w:lang w:val="vi-VN"/>
        </w:rPr>
        <w:t xml:space="preserve"> sung.</w:t>
      </w:r>
    </w:p>
    <w:p w:rsidR="004C64D7" w:rsidRPr="00DD3EBD"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rPr>
      </w:pPr>
      <w:r w:rsidRPr="008F5A89">
        <w:rPr>
          <w:rFonts w:ascii="Times New Roman" w:eastAsia="TimesNewRomanPS-BoldMT" w:hAnsi="Times New Roman"/>
          <w:sz w:val="28"/>
          <w:szCs w:val="26"/>
          <w:lang w:val="vi-VN"/>
        </w:rPr>
        <w:tab/>
      </w:r>
      <w:r w:rsidRPr="008F5A89">
        <w:rPr>
          <w:rFonts w:ascii="Times New Roman" w:eastAsia="TimesNewRomanPS-BoldMT" w:hAnsi="Times New Roman"/>
          <w:sz w:val="28"/>
          <w:szCs w:val="26"/>
          <w:lang w:val="vi-VN"/>
        </w:rPr>
        <w:tab/>
        <w:t>5. Các chủ nhiệm đề tài đã được Hội đồng đánh giá thông qua, tiếp thu các ý kiến về hoàn thiện thuyết minh đề tài và nộp lạ</w:t>
      </w:r>
      <w:r>
        <w:rPr>
          <w:rFonts w:ascii="Times New Roman" w:eastAsia="TimesNewRomanPS-BoldMT" w:hAnsi="Times New Roman"/>
          <w:sz w:val="28"/>
          <w:szCs w:val="26"/>
          <w:lang w:val="vi-VN"/>
        </w:rPr>
        <w:t xml:space="preserve">i cho </w:t>
      </w:r>
      <w:r>
        <w:rPr>
          <w:rFonts w:ascii="Times New Roman" w:eastAsia="TimesNewRomanPS-BoldMT" w:hAnsi="Times New Roman"/>
          <w:sz w:val="28"/>
          <w:szCs w:val="26"/>
        </w:rPr>
        <w:t>p</w:t>
      </w:r>
      <w:r>
        <w:rPr>
          <w:rFonts w:ascii="Times New Roman" w:eastAsia="TimesNewRomanPS-BoldMT" w:hAnsi="Times New Roman"/>
          <w:sz w:val="28"/>
          <w:szCs w:val="26"/>
          <w:lang w:val="vi-VN"/>
        </w:rPr>
        <w:t xml:space="preserve">hòng </w:t>
      </w:r>
      <w:r>
        <w:rPr>
          <w:rFonts w:ascii="Times New Roman" w:eastAsia="TimesNewRomanPS-BoldMT" w:hAnsi="Times New Roman"/>
          <w:sz w:val="28"/>
          <w:szCs w:val="26"/>
        </w:rPr>
        <w:t>Khoa học Công nghệ.</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iCs/>
          <w:sz w:val="28"/>
          <w:szCs w:val="26"/>
          <w:lang w:val="en-AU"/>
        </w:rPr>
        <w:tab/>
      </w:r>
      <w:r w:rsidRPr="008F5A89">
        <w:rPr>
          <w:rFonts w:ascii="Times New Roman" w:eastAsia="TimesNewRomanPS-BoldMT" w:hAnsi="Times New Roman"/>
          <w:iCs/>
          <w:sz w:val="28"/>
          <w:szCs w:val="26"/>
          <w:lang w:val="en-AU"/>
        </w:rPr>
        <w:tab/>
        <w:t xml:space="preserve">Đối với những đề tài đã được hội đồng xét duyệt thông qua đề cương, 15 ngày sau khi họp hội đồng xét duyệt vẫn chưa nộp lại thuyết minh chỉnh sửa về phòng </w:t>
      </w:r>
      <w:r>
        <w:rPr>
          <w:rFonts w:ascii="Times New Roman" w:eastAsia="TimesNewRomanPS-BoldMT" w:hAnsi="Times New Roman"/>
          <w:iCs/>
          <w:sz w:val="28"/>
          <w:szCs w:val="26"/>
          <w:lang w:val="en-AU"/>
        </w:rPr>
        <w:t xml:space="preserve">Khoa học Công nghệ </w:t>
      </w:r>
      <w:r w:rsidRPr="008F5A89">
        <w:rPr>
          <w:rFonts w:ascii="Times New Roman" w:eastAsia="TimesNewRomanPS-BoldMT" w:hAnsi="Times New Roman"/>
          <w:iCs/>
          <w:sz w:val="28"/>
          <w:szCs w:val="26"/>
          <w:lang w:val="en-AU"/>
        </w:rPr>
        <w:t>thì sẽ coi như chủ nhiệm đề tài tự ý rút tên không thực hiện đề tài của năm đó nữa.</w:t>
      </w:r>
    </w:p>
    <w:p w:rsidR="004C64D7" w:rsidRPr="008F5A89" w:rsidRDefault="004C64D7" w:rsidP="004C64D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sz w:val="28"/>
          <w:szCs w:val="26"/>
          <w:lang w:val="vi-VN"/>
        </w:rPr>
        <w:tab/>
      </w:r>
      <w:r w:rsidRPr="008F5A89">
        <w:rPr>
          <w:rFonts w:ascii="Times New Roman" w:eastAsia="TimesNewRomanPS-BoldMT" w:hAnsi="Times New Roman"/>
          <w:sz w:val="28"/>
          <w:szCs w:val="26"/>
          <w:lang w:val="vi-VN"/>
        </w:rPr>
        <w:tab/>
        <w:t xml:space="preserve">6. Phòng </w:t>
      </w:r>
      <w:r>
        <w:rPr>
          <w:rFonts w:ascii="Times New Roman" w:eastAsia="TimesNewRomanPS-BoldMT" w:hAnsi="Times New Roman"/>
          <w:sz w:val="28"/>
          <w:szCs w:val="26"/>
        </w:rPr>
        <w:t>Khoa học Công nghệ</w:t>
      </w:r>
      <w:r w:rsidRPr="008F5A89">
        <w:rPr>
          <w:rFonts w:ascii="Times New Roman" w:eastAsia="TimesNewRomanPS-BoldMT" w:hAnsi="Times New Roman"/>
          <w:sz w:val="28"/>
          <w:szCs w:val="26"/>
          <w:lang w:val="vi-VN"/>
        </w:rPr>
        <w:t xml:space="preserve"> tiến hành chuẩn bị Hợp đồng thực hiện đề tài cấp Trường (</w:t>
      </w:r>
      <w:r w:rsidRPr="008F5A89">
        <w:rPr>
          <w:rFonts w:ascii="Times New Roman" w:eastAsia="TimesNewRomanPS-BoldMT" w:hAnsi="Times New Roman"/>
          <w:i/>
          <w:iCs/>
          <w:sz w:val="26"/>
          <w:szCs w:val="24"/>
          <w:lang w:val="vi-VN"/>
        </w:rPr>
        <w:t>theo mẫu NTTU-KHCN-04</w:t>
      </w:r>
      <w:r w:rsidRPr="008F5A89">
        <w:rPr>
          <w:rFonts w:ascii="Times New Roman" w:eastAsia="TimesNewRomanPS-BoldMT" w:hAnsi="Times New Roman"/>
          <w:sz w:val="28"/>
          <w:szCs w:val="26"/>
          <w:lang w:val="vi-VN"/>
        </w:rPr>
        <w:t>) và cho triển khai thực hiện;</w:t>
      </w:r>
    </w:p>
    <w:p w:rsidR="00BF79E7" w:rsidRPr="008F5A89" w:rsidRDefault="00BF79E7" w:rsidP="00DD3EBD">
      <w:pPr>
        <w:autoSpaceDE w:val="0"/>
        <w:autoSpaceDN w:val="0"/>
        <w:adjustRightInd w:val="0"/>
        <w:spacing w:before="120" w:after="60"/>
        <w:jc w:val="both"/>
        <w:outlineLvl w:val="0"/>
        <w:rPr>
          <w:rFonts w:ascii="Times New Roman" w:eastAsia="TimesNewRomanPS-BoldMT" w:hAnsi="Times New Roman"/>
          <w:b/>
          <w:bCs/>
          <w:sz w:val="28"/>
          <w:szCs w:val="26"/>
          <w:lang w:val="vi-VN"/>
        </w:rPr>
      </w:pPr>
      <w:r w:rsidRPr="008F5A89">
        <w:rPr>
          <w:rFonts w:ascii="Times New Roman" w:eastAsia="TimesNewRomanPS-BoldMT" w:hAnsi="Times New Roman"/>
          <w:b/>
          <w:bCs/>
          <w:sz w:val="28"/>
          <w:szCs w:val="26"/>
          <w:lang w:val="vi-VN"/>
        </w:rPr>
        <w:tab/>
        <w:t>Điề</w:t>
      </w:r>
      <w:r w:rsidR="00CE0221" w:rsidRPr="008F5A89">
        <w:rPr>
          <w:rFonts w:ascii="Times New Roman" w:eastAsia="TimesNewRomanPS-BoldMT" w:hAnsi="Times New Roman"/>
          <w:b/>
          <w:bCs/>
          <w:sz w:val="28"/>
          <w:szCs w:val="26"/>
          <w:lang w:val="vi-VN"/>
        </w:rPr>
        <w:t>u 1</w:t>
      </w:r>
      <w:r w:rsidR="00A4400F">
        <w:rPr>
          <w:rFonts w:ascii="Times New Roman" w:eastAsia="TimesNewRomanPS-BoldMT" w:hAnsi="Times New Roman"/>
          <w:b/>
          <w:bCs/>
          <w:sz w:val="28"/>
          <w:szCs w:val="26"/>
        </w:rPr>
        <w:t>9</w:t>
      </w:r>
      <w:r w:rsidRPr="008F5A89">
        <w:rPr>
          <w:rFonts w:ascii="Times New Roman" w:eastAsia="TimesNewRomanPS-BoldMT" w:hAnsi="Times New Roman"/>
          <w:b/>
          <w:bCs/>
          <w:sz w:val="28"/>
          <w:szCs w:val="26"/>
          <w:lang w:val="vi-VN"/>
        </w:rPr>
        <w:t xml:space="preserve">. </w:t>
      </w:r>
      <w:r w:rsidR="00DD3EBD">
        <w:rPr>
          <w:rFonts w:ascii="Times New Roman" w:eastAsia="TimesNewRomanPS-BoldMT" w:hAnsi="Times New Roman"/>
          <w:b/>
          <w:bCs/>
          <w:sz w:val="28"/>
          <w:szCs w:val="26"/>
        </w:rPr>
        <w:t>Quy trình</w:t>
      </w:r>
      <w:r w:rsidRPr="008F5A89">
        <w:rPr>
          <w:rFonts w:ascii="Times New Roman" w:eastAsia="TimesNewRomanPS-BoldMT" w:hAnsi="Times New Roman"/>
          <w:b/>
          <w:bCs/>
          <w:sz w:val="28"/>
          <w:szCs w:val="26"/>
          <w:lang w:val="vi-VN"/>
        </w:rPr>
        <w:t xml:space="preserve"> nghiệm thu đề tài cấp Trường</w:t>
      </w:r>
    </w:p>
    <w:p w:rsidR="00BF79E7" w:rsidRPr="008F5A89" w:rsidRDefault="00BF79E7" w:rsidP="00BF79E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sz w:val="28"/>
          <w:szCs w:val="26"/>
          <w:lang w:val="vi-VN"/>
        </w:rPr>
        <w:tab/>
      </w:r>
      <w:r w:rsidRPr="008F5A89">
        <w:rPr>
          <w:rFonts w:ascii="Times New Roman" w:eastAsia="TimesNewRomanPS-BoldMT" w:hAnsi="Times New Roman"/>
          <w:sz w:val="28"/>
          <w:szCs w:val="26"/>
          <w:lang w:val="vi-VN"/>
        </w:rPr>
        <w:tab/>
        <w:t xml:space="preserve">1. Trước thời hạn kết thúc đề tài 1 tháng, </w:t>
      </w:r>
      <w:r w:rsidR="00DD3EBD">
        <w:rPr>
          <w:rFonts w:ascii="Times New Roman" w:eastAsia="TimesNewRomanPS-BoldMT" w:hAnsi="Times New Roman"/>
          <w:sz w:val="28"/>
          <w:szCs w:val="26"/>
        </w:rPr>
        <w:t>phòng Khoa học Công nghệ</w:t>
      </w:r>
      <w:r w:rsidRPr="008F5A89">
        <w:rPr>
          <w:rFonts w:ascii="Times New Roman" w:eastAsia="TimesNewRomanPS-BoldMT" w:hAnsi="Times New Roman"/>
          <w:sz w:val="28"/>
          <w:szCs w:val="26"/>
          <w:lang w:val="vi-VN"/>
        </w:rPr>
        <w:t xml:space="preserve"> thông báo đến các chủ nhiệm đề tài về việc chuẩn bị hồ sơ nghiệm thu; </w:t>
      </w:r>
    </w:p>
    <w:p w:rsidR="00BF79E7" w:rsidRDefault="00BF79E7" w:rsidP="00BF79E7">
      <w:pPr>
        <w:tabs>
          <w:tab w:val="left" w:pos="450"/>
        </w:tabs>
        <w:autoSpaceDE w:val="0"/>
        <w:autoSpaceDN w:val="0"/>
        <w:adjustRightInd w:val="0"/>
        <w:spacing w:before="120" w:after="60"/>
        <w:jc w:val="both"/>
        <w:outlineLvl w:val="0"/>
        <w:rPr>
          <w:rFonts w:ascii="Times New Roman" w:eastAsia="TimesNewRomanPS-BoldMT" w:hAnsi="Times New Roman"/>
          <w:sz w:val="28"/>
          <w:szCs w:val="26"/>
        </w:rPr>
      </w:pPr>
      <w:r w:rsidRPr="008F5A89">
        <w:rPr>
          <w:rFonts w:ascii="Times New Roman" w:eastAsia="TimesNewRomanPS-BoldMT" w:hAnsi="Times New Roman"/>
          <w:sz w:val="28"/>
          <w:szCs w:val="26"/>
          <w:lang w:val="vi-VN"/>
        </w:rPr>
        <w:tab/>
      </w:r>
      <w:r w:rsidRPr="008F5A89">
        <w:rPr>
          <w:rFonts w:ascii="Times New Roman" w:eastAsia="TimesNewRomanPS-BoldMT" w:hAnsi="Times New Roman"/>
          <w:sz w:val="28"/>
          <w:szCs w:val="26"/>
          <w:lang w:val="vi-VN"/>
        </w:rPr>
        <w:tab/>
        <w:t xml:space="preserve">2. Chủ nhiệm đề tài chuẩn bị hồ sơ nghiệm thu và nộp cho </w:t>
      </w:r>
      <w:r w:rsidR="00DD3EBD">
        <w:rPr>
          <w:rFonts w:ascii="Times New Roman" w:eastAsia="TimesNewRomanPS-BoldMT" w:hAnsi="Times New Roman"/>
          <w:sz w:val="28"/>
          <w:szCs w:val="26"/>
        </w:rPr>
        <w:t>phòng Khoa học Công nghệ</w:t>
      </w:r>
      <w:r w:rsidR="004C64D7">
        <w:rPr>
          <w:rFonts w:ascii="Times New Roman" w:eastAsia="TimesNewRomanPS-BoldMT" w:hAnsi="Times New Roman"/>
          <w:sz w:val="28"/>
          <w:szCs w:val="26"/>
          <w:lang w:val="vi-VN"/>
        </w:rPr>
        <w:t>,</w:t>
      </w:r>
      <w:r w:rsidR="004C64D7">
        <w:rPr>
          <w:rFonts w:ascii="Times New Roman" w:eastAsia="TimesNewRomanPS-BoldMT" w:hAnsi="Times New Roman"/>
          <w:sz w:val="28"/>
          <w:szCs w:val="26"/>
        </w:rPr>
        <w:t xml:space="preserve"> bao gồm:</w:t>
      </w:r>
    </w:p>
    <w:p w:rsidR="004C64D7" w:rsidRDefault="004C64D7" w:rsidP="004C64D7">
      <w:pPr>
        <w:autoSpaceDE w:val="0"/>
        <w:autoSpaceDN w:val="0"/>
        <w:adjustRightInd w:val="0"/>
        <w:spacing w:before="120" w:after="60"/>
        <w:jc w:val="both"/>
        <w:outlineLvl w:val="0"/>
        <w:rPr>
          <w:rFonts w:ascii="Times New Roman" w:eastAsia="TimesNewRomanPS-BoldMT" w:hAnsi="Times New Roman"/>
          <w:sz w:val="28"/>
          <w:szCs w:val="26"/>
        </w:rPr>
      </w:pPr>
      <w:r>
        <w:rPr>
          <w:rFonts w:ascii="Times New Roman" w:eastAsia="TimesNewRomanPS-BoldMT" w:hAnsi="Times New Roman"/>
          <w:sz w:val="28"/>
          <w:szCs w:val="26"/>
        </w:rPr>
        <w:tab/>
        <w:t>a) Báo cáo tổng kết;</w:t>
      </w:r>
    </w:p>
    <w:p w:rsidR="004C64D7" w:rsidRDefault="004C64D7" w:rsidP="004C64D7">
      <w:pPr>
        <w:autoSpaceDE w:val="0"/>
        <w:autoSpaceDN w:val="0"/>
        <w:adjustRightInd w:val="0"/>
        <w:spacing w:before="120" w:after="60"/>
        <w:jc w:val="both"/>
        <w:outlineLvl w:val="0"/>
        <w:rPr>
          <w:rFonts w:ascii="Times New Roman" w:eastAsia="TimesNewRomanPS-BoldMT" w:hAnsi="Times New Roman"/>
          <w:sz w:val="28"/>
          <w:szCs w:val="26"/>
        </w:rPr>
      </w:pPr>
      <w:r>
        <w:rPr>
          <w:rFonts w:ascii="Times New Roman" w:eastAsia="TimesNewRomanPS-BoldMT" w:hAnsi="Times New Roman"/>
          <w:sz w:val="28"/>
          <w:szCs w:val="26"/>
        </w:rPr>
        <w:tab/>
        <w:t>b) Danh mục sản phẩm của đề tà</w:t>
      </w:r>
      <w:r w:rsidR="000F47D6">
        <w:rPr>
          <w:rFonts w:ascii="Times New Roman" w:eastAsia="TimesNewRomanPS-BoldMT" w:hAnsi="Times New Roman"/>
          <w:sz w:val="28"/>
          <w:szCs w:val="26"/>
        </w:rPr>
        <w:t>i</w:t>
      </w:r>
    </w:p>
    <w:p w:rsidR="004C64D7" w:rsidRPr="004C64D7" w:rsidRDefault="004C64D7" w:rsidP="004C64D7">
      <w:pPr>
        <w:autoSpaceDE w:val="0"/>
        <w:autoSpaceDN w:val="0"/>
        <w:adjustRightInd w:val="0"/>
        <w:spacing w:before="120" w:after="60"/>
        <w:jc w:val="both"/>
        <w:outlineLvl w:val="0"/>
        <w:rPr>
          <w:rFonts w:ascii="Times New Roman" w:eastAsia="TimesNewRomanPS-BoldMT" w:hAnsi="Times New Roman"/>
          <w:sz w:val="28"/>
          <w:szCs w:val="26"/>
        </w:rPr>
      </w:pPr>
      <w:r>
        <w:rPr>
          <w:rFonts w:ascii="Times New Roman" w:eastAsia="TimesNewRomanPS-BoldMT" w:hAnsi="Times New Roman"/>
          <w:sz w:val="28"/>
          <w:szCs w:val="26"/>
        </w:rPr>
        <w:tab/>
        <w:t>c) Hợp đồng thực hiện và thuyết minh đề tài (bản photo);</w:t>
      </w:r>
    </w:p>
    <w:p w:rsidR="00BF79E7" w:rsidRPr="008F5A89" w:rsidRDefault="00BF79E7" w:rsidP="00BF79E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sz w:val="28"/>
          <w:szCs w:val="26"/>
          <w:lang w:val="vi-VN"/>
        </w:rPr>
        <w:lastRenderedPageBreak/>
        <w:tab/>
      </w:r>
      <w:r w:rsidRPr="008F5A89">
        <w:rPr>
          <w:rFonts w:ascii="Times New Roman" w:eastAsia="TimesNewRomanPS-BoldMT" w:hAnsi="Times New Roman"/>
          <w:sz w:val="28"/>
          <w:szCs w:val="26"/>
          <w:lang w:val="vi-VN"/>
        </w:rPr>
        <w:tab/>
        <w:t xml:space="preserve">3. Phòng </w:t>
      </w:r>
      <w:r w:rsidR="00DD3EBD">
        <w:rPr>
          <w:rFonts w:ascii="Times New Roman" w:eastAsia="TimesNewRomanPS-BoldMT" w:hAnsi="Times New Roman"/>
          <w:sz w:val="28"/>
          <w:szCs w:val="26"/>
        </w:rPr>
        <w:t>Khoa học Công nghệ</w:t>
      </w:r>
      <w:r w:rsidRPr="008F5A89">
        <w:rPr>
          <w:rFonts w:ascii="Times New Roman" w:eastAsia="TimesNewRomanPS-BoldMT" w:hAnsi="Times New Roman"/>
          <w:sz w:val="28"/>
          <w:szCs w:val="26"/>
          <w:lang w:val="vi-VN"/>
        </w:rPr>
        <w:t xml:space="preserve"> đề xuất Hội đồng nghiệm thu đề tài;</w:t>
      </w:r>
    </w:p>
    <w:p w:rsidR="00BF79E7" w:rsidRPr="008F5A89" w:rsidRDefault="00BF79E7" w:rsidP="00BF79E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sz w:val="28"/>
          <w:szCs w:val="26"/>
          <w:lang w:val="vi-VN"/>
        </w:rPr>
        <w:tab/>
      </w:r>
      <w:r w:rsidRPr="008F5A89">
        <w:rPr>
          <w:rFonts w:ascii="Times New Roman" w:eastAsia="TimesNewRomanPS-BoldMT" w:hAnsi="Times New Roman"/>
          <w:sz w:val="28"/>
          <w:szCs w:val="26"/>
          <w:lang w:val="vi-VN"/>
        </w:rPr>
        <w:tab/>
        <w:t xml:space="preserve">4. Chủ nhiệm (hoặc đại diện thành viên) đề tài báo cáo kết quả thực hiện đề tài trước Hội đồng nghiệm thu, ghi nhận các đánh giá và góp ý của Hội đồng, chỉnh sửa hoàn thiện Báo cáo tổng kết thực hiện đề tài cấp Trường và nộp lại cho </w:t>
      </w:r>
      <w:r w:rsidR="00DD3EBD">
        <w:rPr>
          <w:rFonts w:ascii="Times New Roman" w:eastAsia="TimesNewRomanPS-BoldMT" w:hAnsi="Times New Roman"/>
          <w:sz w:val="28"/>
          <w:szCs w:val="26"/>
        </w:rPr>
        <w:t>phòng Khoa học Công nghệ</w:t>
      </w:r>
      <w:r w:rsidRPr="008F5A89">
        <w:rPr>
          <w:rFonts w:ascii="Times New Roman" w:eastAsia="TimesNewRomanPS-BoldMT" w:hAnsi="Times New Roman"/>
          <w:sz w:val="28"/>
          <w:szCs w:val="26"/>
          <w:lang w:val="vi-VN"/>
        </w:rPr>
        <w:t>;</w:t>
      </w:r>
    </w:p>
    <w:p w:rsidR="00BF79E7" w:rsidRPr="008F5A89" w:rsidRDefault="00BF79E7" w:rsidP="00BF79E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sz w:val="28"/>
          <w:szCs w:val="26"/>
          <w:lang w:val="vi-VN"/>
        </w:rPr>
        <w:tab/>
      </w:r>
      <w:r w:rsidRPr="008F5A89">
        <w:rPr>
          <w:rFonts w:ascii="Times New Roman" w:eastAsia="TimesNewRomanPS-BoldMT" w:hAnsi="Times New Roman"/>
          <w:sz w:val="28"/>
          <w:szCs w:val="26"/>
          <w:lang w:val="vi-VN"/>
        </w:rPr>
        <w:tab/>
        <w:t xml:space="preserve">5. Phòng </w:t>
      </w:r>
      <w:r w:rsidR="00DD3EBD">
        <w:rPr>
          <w:rFonts w:ascii="Times New Roman" w:eastAsia="TimesNewRomanPS-BoldMT" w:hAnsi="Times New Roman"/>
          <w:sz w:val="28"/>
          <w:szCs w:val="26"/>
        </w:rPr>
        <w:t>Khoa học Công nghệ</w:t>
      </w:r>
      <w:r w:rsidRPr="008F5A89">
        <w:rPr>
          <w:rFonts w:ascii="Times New Roman" w:eastAsia="TimesNewRomanPS-BoldMT" w:hAnsi="Times New Roman"/>
          <w:sz w:val="28"/>
          <w:szCs w:val="26"/>
          <w:lang w:val="vi-VN"/>
        </w:rPr>
        <w:t xml:space="preserve"> tiến hành hoàn tất hồ sơ nghiệm thu đề tài.</w:t>
      </w:r>
    </w:p>
    <w:p w:rsidR="004C64D7" w:rsidRDefault="008F5A89" w:rsidP="004C64D7">
      <w:pPr>
        <w:autoSpaceDE w:val="0"/>
        <w:autoSpaceDN w:val="0"/>
        <w:adjustRightInd w:val="0"/>
        <w:spacing w:before="120" w:after="60"/>
        <w:jc w:val="both"/>
        <w:outlineLvl w:val="0"/>
        <w:rPr>
          <w:rFonts w:ascii="Times New Roman" w:eastAsia="TimesNewRomanPS-BoldMT" w:hAnsi="Times New Roman"/>
          <w:sz w:val="28"/>
          <w:szCs w:val="26"/>
        </w:rPr>
      </w:pPr>
      <w:r w:rsidRPr="008F5A89">
        <w:rPr>
          <w:rFonts w:ascii="Times New Roman" w:eastAsia="TimesNewRomanPS-BoldMT" w:hAnsi="Times New Roman"/>
          <w:sz w:val="28"/>
          <w:szCs w:val="26"/>
          <w:lang w:val="vi-VN"/>
        </w:rPr>
        <w:tab/>
      </w:r>
      <w:r w:rsidR="00DD3EBD">
        <w:rPr>
          <w:rFonts w:ascii="Times New Roman" w:eastAsia="TimesNewRomanPS-BoldMT" w:hAnsi="Times New Roman"/>
          <w:sz w:val="28"/>
          <w:szCs w:val="26"/>
        </w:rPr>
        <w:t>6</w:t>
      </w:r>
      <w:r w:rsidR="00BF79E7" w:rsidRPr="008F5A89">
        <w:rPr>
          <w:rFonts w:ascii="Times New Roman" w:eastAsia="TimesNewRomanPS-BoldMT" w:hAnsi="Times New Roman"/>
          <w:sz w:val="28"/>
          <w:szCs w:val="26"/>
          <w:lang w:val="vi-VN"/>
        </w:rPr>
        <w:t>. Chủ nhiệm đề tài chuẩn bị hồ sơ thanh lý đề tài</w:t>
      </w:r>
      <w:r w:rsidR="004C64D7">
        <w:rPr>
          <w:rFonts w:ascii="Times New Roman" w:eastAsia="TimesNewRomanPS-BoldMT" w:hAnsi="Times New Roman"/>
          <w:sz w:val="28"/>
          <w:szCs w:val="26"/>
        </w:rPr>
        <w:t xml:space="preserve"> bao gồm:</w:t>
      </w:r>
    </w:p>
    <w:p w:rsidR="004C64D7" w:rsidRPr="004C64D7" w:rsidRDefault="004C64D7" w:rsidP="004C64D7">
      <w:pPr>
        <w:autoSpaceDE w:val="0"/>
        <w:autoSpaceDN w:val="0"/>
        <w:adjustRightInd w:val="0"/>
        <w:spacing w:before="120" w:after="60"/>
        <w:jc w:val="both"/>
        <w:outlineLvl w:val="0"/>
        <w:rPr>
          <w:rFonts w:ascii="Times New Roman" w:eastAsia="TimesNewRomanPS-BoldMT" w:hAnsi="Times New Roman"/>
          <w:sz w:val="28"/>
          <w:szCs w:val="26"/>
        </w:rPr>
      </w:pPr>
      <w:r>
        <w:rPr>
          <w:rFonts w:ascii="Times New Roman" w:eastAsia="TimesNewRomanPS-BoldMT" w:hAnsi="Times New Roman"/>
          <w:sz w:val="28"/>
          <w:szCs w:val="26"/>
        </w:rPr>
        <w:tab/>
        <w:t xml:space="preserve">a) </w:t>
      </w:r>
      <w:r w:rsidRPr="004C64D7">
        <w:rPr>
          <w:rFonts w:ascii="Times New Roman" w:eastAsia="TimesNewRomanPS-BoldMT" w:hAnsi="Times New Roman"/>
          <w:sz w:val="28"/>
          <w:szCs w:val="26"/>
        </w:rPr>
        <w:t>Báo</w:t>
      </w:r>
      <w:r w:rsidRPr="004C64D7">
        <w:rPr>
          <w:rFonts w:ascii="Times New Roman" w:eastAsia="TimesNewRomanPS-BoldMT" w:hAnsi="Times New Roman"/>
          <w:sz w:val="28"/>
          <w:szCs w:val="26"/>
          <w:lang w:val="vi-VN"/>
        </w:rPr>
        <w:t xml:space="preserve"> cáo tổng kết</w:t>
      </w:r>
      <w:r>
        <w:rPr>
          <w:rFonts w:ascii="Times New Roman" w:eastAsia="TimesNewRomanPS-BoldMT" w:hAnsi="Times New Roman"/>
          <w:sz w:val="28"/>
          <w:szCs w:val="26"/>
        </w:rPr>
        <w:t xml:space="preserve"> (bản giấy và file);</w:t>
      </w:r>
    </w:p>
    <w:p w:rsidR="004C64D7" w:rsidRPr="004C64D7" w:rsidRDefault="004C64D7" w:rsidP="004C64D7">
      <w:pPr>
        <w:autoSpaceDE w:val="0"/>
        <w:autoSpaceDN w:val="0"/>
        <w:adjustRightInd w:val="0"/>
        <w:spacing w:before="120" w:after="60"/>
        <w:jc w:val="both"/>
        <w:outlineLvl w:val="0"/>
        <w:rPr>
          <w:rFonts w:ascii="Times New Roman" w:eastAsia="TimesNewRomanPS-BoldMT" w:hAnsi="Times New Roman"/>
          <w:sz w:val="28"/>
          <w:szCs w:val="26"/>
        </w:rPr>
      </w:pPr>
      <w:r>
        <w:rPr>
          <w:rFonts w:ascii="Times New Roman" w:eastAsia="TimesNewRomanPS-BoldMT" w:hAnsi="Times New Roman"/>
          <w:sz w:val="28"/>
          <w:szCs w:val="26"/>
        </w:rPr>
        <w:tab/>
        <w:t xml:space="preserve">b) </w:t>
      </w:r>
      <w:r w:rsidRPr="004C64D7">
        <w:rPr>
          <w:rFonts w:ascii="Times New Roman" w:eastAsia="TimesNewRomanPS-BoldMT" w:hAnsi="Times New Roman"/>
          <w:sz w:val="28"/>
          <w:szCs w:val="26"/>
        </w:rPr>
        <w:t>Biên bản thanh lý hợp đồng</w:t>
      </w:r>
      <w:r>
        <w:rPr>
          <w:rFonts w:ascii="Times New Roman" w:eastAsia="TimesNewRomanPS-BoldMT" w:hAnsi="Times New Roman"/>
          <w:sz w:val="28"/>
          <w:szCs w:val="26"/>
        </w:rPr>
        <w:t>;</w:t>
      </w:r>
    </w:p>
    <w:p w:rsidR="004C64D7" w:rsidRPr="004C64D7" w:rsidRDefault="004C64D7" w:rsidP="004C64D7">
      <w:pPr>
        <w:autoSpaceDE w:val="0"/>
        <w:autoSpaceDN w:val="0"/>
        <w:adjustRightInd w:val="0"/>
        <w:spacing w:before="120" w:after="60"/>
        <w:jc w:val="both"/>
        <w:outlineLvl w:val="0"/>
        <w:rPr>
          <w:rFonts w:ascii="Times New Roman" w:eastAsia="TimesNewRomanPS-BoldMT" w:hAnsi="Times New Roman"/>
          <w:sz w:val="28"/>
          <w:szCs w:val="26"/>
        </w:rPr>
      </w:pPr>
      <w:r>
        <w:rPr>
          <w:rFonts w:ascii="Times New Roman" w:eastAsia="TimesNewRomanPS-BoldMT" w:hAnsi="Times New Roman"/>
          <w:sz w:val="28"/>
          <w:szCs w:val="26"/>
        </w:rPr>
        <w:tab/>
        <w:t xml:space="preserve">c) </w:t>
      </w:r>
      <w:r w:rsidRPr="004C64D7">
        <w:rPr>
          <w:rFonts w:ascii="Times New Roman" w:eastAsia="TimesNewRomanPS-BoldMT" w:hAnsi="Times New Roman"/>
          <w:sz w:val="28"/>
          <w:szCs w:val="26"/>
        </w:rPr>
        <w:t>Biên bản bàn giao sản phẩm</w:t>
      </w:r>
      <w:r w:rsidRPr="004C64D7">
        <w:rPr>
          <w:rFonts w:ascii="Times New Roman" w:eastAsia="TimesNewRomanPS-BoldMT" w:hAnsi="Times New Roman"/>
          <w:sz w:val="28"/>
          <w:szCs w:val="26"/>
          <w:lang w:val="vi-VN"/>
        </w:rPr>
        <w:t>;</w:t>
      </w:r>
    </w:p>
    <w:p w:rsidR="004C64D7" w:rsidRDefault="004C64D7" w:rsidP="00DD3EBD">
      <w:pPr>
        <w:autoSpaceDE w:val="0"/>
        <w:autoSpaceDN w:val="0"/>
        <w:adjustRightInd w:val="0"/>
        <w:spacing w:before="120" w:after="60"/>
        <w:jc w:val="both"/>
        <w:outlineLvl w:val="0"/>
        <w:rPr>
          <w:rFonts w:ascii="Times New Roman" w:eastAsia="TimesNewRomanPS-BoldMT" w:hAnsi="Times New Roman"/>
          <w:sz w:val="28"/>
          <w:szCs w:val="26"/>
        </w:rPr>
      </w:pPr>
      <w:r>
        <w:rPr>
          <w:rFonts w:ascii="Times New Roman" w:eastAsia="TimesNewRomanPS-BoldMT" w:hAnsi="Times New Roman"/>
          <w:sz w:val="28"/>
          <w:szCs w:val="26"/>
        </w:rPr>
        <w:tab/>
        <w:t xml:space="preserve">d) </w:t>
      </w:r>
      <w:r w:rsidRPr="004C64D7">
        <w:rPr>
          <w:rFonts w:ascii="Times New Roman" w:eastAsia="TimesNewRomanPS-BoldMT" w:hAnsi="Times New Roman"/>
          <w:sz w:val="28"/>
          <w:szCs w:val="26"/>
        </w:rPr>
        <w:t>Bảng kê tha</w:t>
      </w:r>
      <w:r>
        <w:rPr>
          <w:rFonts w:ascii="Times New Roman" w:eastAsia="TimesNewRomanPS-BoldMT" w:hAnsi="Times New Roman"/>
          <w:sz w:val="28"/>
          <w:szCs w:val="26"/>
        </w:rPr>
        <w:t>n</w:t>
      </w:r>
      <w:r w:rsidRPr="004C64D7">
        <w:rPr>
          <w:rFonts w:ascii="Times New Roman" w:eastAsia="TimesNewRomanPS-BoldMT" w:hAnsi="Times New Roman"/>
          <w:sz w:val="28"/>
          <w:szCs w:val="26"/>
        </w:rPr>
        <w:t>h toán</w:t>
      </w:r>
      <w:r w:rsidRPr="004C64D7">
        <w:rPr>
          <w:rFonts w:ascii="Times New Roman" w:eastAsia="TimesNewRomanPS-BoldMT" w:hAnsi="Times New Roman"/>
          <w:sz w:val="28"/>
          <w:szCs w:val="26"/>
          <w:lang w:val="vi-VN"/>
        </w:rPr>
        <w:t>;</w:t>
      </w:r>
    </w:p>
    <w:p w:rsidR="008F5A89" w:rsidRPr="008F5A89" w:rsidRDefault="004C64D7" w:rsidP="00DD3EBD">
      <w:pPr>
        <w:autoSpaceDE w:val="0"/>
        <w:autoSpaceDN w:val="0"/>
        <w:adjustRightInd w:val="0"/>
        <w:spacing w:before="120" w:after="60"/>
        <w:jc w:val="both"/>
        <w:outlineLvl w:val="0"/>
        <w:rPr>
          <w:rFonts w:ascii="Times New Roman" w:eastAsia="TimesNewRomanPS-BoldMT" w:hAnsi="Times New Roman"/>
          <w:sz w:val="28"/>
          <w:szCs w:val="26"/>
          <w:lang w:val="en-AU"/>
        </w:rPr>
      </w:pPr>
      <w:r>
        <w:rPr>
          <w:rFonts w:ascii="Times New Roman" w:eastAsia="TimesNewRomanPS-BoldMT" w:hAnsi="Times New Roman"/>
          <w:sz w:val="28"/>
          <w:szCs w:val="26"/>
          <w:lang w:val="en-AU"/>
        </w:rPr>
        <w:tab/>
        <w:t xml:space="preserve">7. </w:t>
      </w:r>
      <w:r w:rsidR="008F5A89" w:rsidRPr="008F5A89">
        <w:rPr>
          <w:rFonts w:ascii="Times New Roman" w:eastAsia="TimesNewRomanPS-BoldMT" w:hAnsi="Times New Roman"/>
          <w:sz w:val="28"/>
          <w:szCs w:val="26"/>
          <w:lang w:val="en-AU"/>
        </w:rPr>
        <w:t xml:space="preserve">Sau 15 ngày kể từ ngày kết thúc hợp đồng, </w:t>
      </w:r>
      <w:r w:rsidR="00DD3EBD">
        <w:rPr>
          <w:rFonts w:ascii="Times New Roman" w:eastAsia="TimesNewRomanPS-BoldMT" w:hAnsi="Times New Roman"/>
          <w:sz w:val="28"/>
          <w:szCs w:val="26"/>
        </w:rPr>
        <w:t>phòng Khoa học Công nghệ</w:t>
      </w:r>
      <w:r w:rsidR="00DD3EBD" w:rsidRPr="008F5A89">
        <w:rPr>
          <w:rFonts w:ascii="Times New Roman" w:eastAsia="TimesNewRomanPS-BoldMT" w:hAnsi="Times New Roman"/>
          <w:sz w:val="28"/>
          <w:szCs w:val="26"/>
          <w:lang w:val="vi-VN"/>
        </w:rPr>
        <w:t xml:space="preserve"> </w:t>
      </w:r>
      <w:r w:rsidR="008F5A89" w:rsidRPr="008F5A89">
        <w:rPr>
          <w:rFonts w:ascii="Times New Roman" w:eastAsia="TimesNewRomanPS-BoldMT" w:hAnsi="Times New Roman"/>
          <w:sz w:val="28"/>
          <w:szCs w:val="26"/>
          <w:lang w:val="en-AU"/>
        </w:rPr>
        <w:t xml:space="preserve">sẽ không nhận bất kỳ hồ sơ nghiệm thu, tờ trình về việc nghiệm thu trễ, chậm tiến độ. Phòng </w:t>
      </w:r>
      <w:r w:rsidR="00DD3EBD">
        <w:rPr>
          <w:rFonts w:ascii="Times New Roman" w:eastAsia="TimesNewRomanPS-BoldMT" w:hAnsi="Times New Roman"/>
          <w:sz w:val="28"/>
          <w:szCs w:val="26"/>
          <w:lang w:val="en-AU"/>
        </w:rPr>
        <w:t>Khoa học Công nghệ</w:t>
      </w:r>
      <w:r w:rsidR="008F5A89" w:rsidRPr="008F5A89">
        <w:rPr>
          <w:rFonts w:ascii="Times New Roman" w:eastAsia="TimesNewRomanPS-BoldMT" w:hAnsi="Times New Roman"/>
          <w:sz w:val="28"/>
          <w:szCs w:val="26"/>
          <w:lang w:val="en-AU"/>
        </w:rPr>
        <w:t xml:space="preserve"> sẽ trình Ban Giám hiệu ra quyết định chấm dứt hợp đồng, hủy đề tài trên. Chủ nhiệm đề tài phải hoàn trả lại toàn bộ kinh phí đã được Nhà trường cấp với mọi hình thức.</w:t>
      </w:r>
    </w:p>
    <w:p w:rsidR="00A4400F" w:rsidRPr="007B1B7A" w:rsidRDefault="00A4400F" w:rsidP="00A4400F">
      <w:pPr>
        <w:autoSpaceDE w:val="0"/>
        <w:autoSpaceDN w:val="0"/>
        <w:adjustRightInd w:val="0"/>
        <w:spacing w:before="120" w:after="60"/>
        <w:jc w:val="both"/>
        <w:rPr>
          <w:rFonts w:ascii="Times New Roman" w:hAnsi="Times New Roman"/>
          <w:b/>
          <w:iCs/>
          <w:sz w:val="28"/>
          <w:szCs w:val="26"/>
        </w:rPr>
      </w:pPr>
      <w:r w:rsidRPr="007B1B7A">
        <w:rPr>
          <w:rFonts w:ascii="Times New Roman" w:hAnsi="Times New Roman"/>
          <w:b/>
          <w:iCs/>
          <w:sz w:val="28"/>
          <w:szCs w:val="26"/>
        </w:rPr>
        <w:tab/>
        <w:t xml:space="preserve">Điều </w:t>
      </w:r>
      <w:r>
        <w:rPr>
          <w:rFonts w:ascii="Times New Roman" w:hAnsi="Times New Roman"/>
          <w:b/>
          <w:iCs/>
          <w:sz w:val="28"/>
          <w:szCs w:val="26"/>
        </w:rPr>
        <w:t>20</w:t>
      </w:r>
      <w:r w:rsidRPr="007B1B7A">
        <w:rPr>
          <w:rFonts w:ascii="Times New Roman" w:hAnsi="Times New Roman"/>
          <w:b/>
          <w:iCs/>
          <w:sz w:val="28"/>
          <w:szCs w:val="26"/>
        </w:rPr>
        <w:t>. Đăng ký, lưu trữ và sử dụng thông tin</w:t>
      </w:r>
    </w:p>
    <w:p w:rsidR="00A4400F" w:rsidRDefault="00A4400F" w:rsidP="00A4400F">
      <w:pPr>
        <w:autoSpaceDE w:val="0"/>
        <w:autoSpaceDN w:val="0"/>
        <w:adjustRightInd w:val="0"/>
        <w:spacing w:before="120" w:after="60"/>
        <w:jc w:val="both"/>
        <w:rPr>
          <w:rFonts w:ascii="Times New Roman" w:hAnsi="Times New Roman"/>
          <w:iCs/>
          <w:sz w:val="28"/>
          <w:szCs w:val="26"/>
        </w:rPr>
      </w:pPr>
      <w:r>
        <w:rPr>
          <w:rFonts w:ascii="Times New Roman" w:hAnsi="Times New Roman"/>
          <w:iCs/>
          <w:sz w:val="28"/>
          <w:szCs w:val="26"/>
        </w:rPr>
        <w:tab/>
        <w:t xml:space="preserve">1. Chủ nhiệm đề tài thực hiện việc đăng ký và lưu giữ kết quả đề tài cấp cơ sở theo </w:t>
      </w:r>
      <w:r w:rsidRPr="00EC6B03">
        <w:rPr>
          <w:rFonts w:ascii="Times New Roman" w:hAnsi="Times New Roman"/>
          <w:iCs/>
          <w:sz w:val="28"/>
          <w:szCs w:val="26"/>
        </w:rPr>
        <w:t>quy định về lưu trữ của</w:t>
      </w:r>
      <w:r w:rsidR="00EC6B03" w:rsidRPr="00EC6B03">
        <w:rPr>
          <w:rFonts w:ascii="Times New Roman" w:hAnsi="Times New Roman"/>
          <w:iCs/>
          <w:sz w:val="28"/>
          <w:szCs w:val="26"/>
        </w:rPr>
        <w:t xml:space="preserve"> Trường</w:t>
      </w:r>
      <w:r>
        <w:rPr>
          <w:rFonts w:ascii="Times New Roman" w:hAnsi="Times New Roman"/>
          <w:iCs/>
          <w:sz w:val="28"/>
          <w:szCs w:val="26"/>
        </w:rPr>
        <w:t>.</w:t>
      </w:r>
    </w:p>
    <w:p w:rsidR="00A4400F" w:rsidRPr="004C64D7" w:rsidRDefault="00A4400F" w:rsidP="00A4400F">
      <w:pPr>
        <w:autoSpaceDE w:val="0"/>
        <w:autoSpaceDN w:val="0"/>
        <w:adjustRightInd w:val="0"/>
        <w:spacing w:before="120" w:after="60"/>
        <w:jc w:val="both"/>
        <w:rPr>
          <w:rFonts w:ascii="Times New Roman" w:hAnsi="Times New Roman"/>
          <w:iCs/>
          <w:sz w:val="28"/>
          <w:szCs w:val="26"/>
        </w:rPr>
      </w:pPr>
      <w:r>
        <w:rPr>
          <w:rFonts w:ascii="Times New Roman" w:hAnsi="Times New Roman"/>
          <w:iCs/>
          <w:sz w:val="28"/>
          <w:szCs w:val="26"/>
        </w:rPr>
        <w:tab/>
        <w:t xml:space="preserve">2. Các sản phẩm của đề </w:t>
      </w:r>
      <w:r w:rsidR="000F47D6">
        <w:rPr>
          <w:rFonts w:ascii="Times New Roman" w:hAnsi="Times New Roman"/>
          <w:iCs/>
          <w:sz w:val="28"/>
          <w:szCs w:val="26"/>
        </w:rPr>
        <w:t xml:space="preserve">tài </w:t>
      </w:r>
      <w:r>
        <w:rPr>
          <w:rFonts w:ascii="Times New Roman" w:hAnsi="Times New Roman"/>
          <w:iCs/>
          <w:sz w:val="28"/>
          <w:szCs w:val="26"/>
        </w:rPr>
        <w:t>được Trường hỗ trợ kinh phí, khi công bố hoặc chuyển giao kết quả phải ghi rõ thông tin thể hiện rõ đây là sản phẩm của nhiệm vụ khoa học và công nghệ do Trường hỗ trợ kinh phí.</w:t>
      </w:r>
    </w:p>
    <w:p w:rsidR="001D0F73" w:rsidRDefault="001D0F73" w:rsidP="00DF1276">
      <w:pPr>
        <w:tabs>
          <w:tab w:val="left" w:pos="450"/>
        </w:tabs>
        <w:autoSpaceDE w:val="0"/>
        <w:autoSpaceDN w:val="0"/>
        <w:adjustRightInd w:val="0"/>
        <w:spacing w:before="60" w:after="60"/>
        <w:jc w:val="both"/>
        <w:outlineLvl w:val="0"/>
        <w:rPr>
          <w:rFonts w:ascii="Times New Roman" w:eastAsia="TimesNewRomanPS-BoldMT" w:hAnsi="Times New Roman"/>
          <w:b/>
          <w:bCs/>
          <w:sz w:val="28"/>
          <w:szCs w:val="26"/>
          <w:lang w:val="vi-VN"/>
        </w:rPr>
      </w:pPr>
    </w:p>
    <w:p w:rsidR="00A357B7" w:rsidRPr="008F5A89" w:rsidRDefault="00A357B7" w:rsidP="00DF1276">
      <w:pPr>
        <w:tabs>
          <w:tab w:val="left" w:pos="450"/>
        </w:tabs>
        <w:autoSpaceDE w:val="0"/>
        <w:autoSpaceDN w:val="0"/>
        <w:adjustRightInd w:val="0"/>
        <w:spacing w:before="60" w:after="60"/>
        <w:jc w:val="both"/>
        <w:outlineLvl w:val="0"/>
        <w:rPr>
          <w:rFonts w:ascii="Times New Roman" w:eastAsia="TimesNewRomanPS-BoldMT" w:hAnsi="Times New Roman"/>
          <w:b/>
          <w:bCs/>
          <w:sz w:val="28"/>
          <w:szCs w:val="26"/>
          <w:lang w:val="vi-VN"/>
        </w:rPr>
      </w:pPr>
    </w:p>
    <w:p w:rsidR="001D0F73" w:rsidRPr="008F5A89" w:rsidRDefault="00F71DE0" w:rsidP="001D0F73">
      <w:pPr>
        <w:tabs>
          <w:tab w:val="left" w:pos="450"/>
        </w:tabs>
        <w:autoSpaceDE w:val="0"/>
        <w:autoSpaceDN w:val="0"/>
        <w:adjustRightInd w:val="0"/>
        <w:spacing w:before="60" w:after="60"/>
        <w:jc w:val="center"/>
        <w:outlineLvl w:val="0"/>
        <w:rPr>
          <w:rFonts w:ascii="Times New Roman" w:eastAsia="TimesNewRomanPS-BoldMT" w:hAnsi="Times New Roman"/>
          <w:b/>
          <w:bCs/>
          <w:sz w:val="28"/>
          <w:szCs w:val="26"/>
          <w:lang w:val="vi-VN"/>
        </w:rPr>
      </w:pPr>
      <w:r>
        <w:rPr>
          <w:rFonts w:ascii="Times New Roman" w:eastAsia="TimesNewRomanPS-BoldMT" w:hAnsi="Times New Roman"/>
          <w:b/>
          <w:bCs/>
          <w:sz w:val="28"/>
          <w:szCs w:val="26"/>
          <w:lang w:val="vi-VN"/>
        </w:rPr>
        <w:t xml:space="preserve">CHƯƠNG </w:t>
      </w:r>
      <w:r w:rsidR="0079012A">
        <w:rPr>
          <w:rFonts w:ascii="Times New Roman" w:eastAsia="TimesNewRomanPS-BoldMT" w:hAnsi="Times New Roman"/>
          <w:b/>
          <w:bCs/>
          <w:sz w:val="28"/>
          <w:szCs w:val="26"/>
        </w:rPr>
        <w:t>I</w:t>
      </w:r>
      <w:r>
        <w:rPr>
          <w:rFonts w:ascii="Times New Roman" w:eastAsia="TimesNewRomanPS-BoldMT" w:hAnsi="Times New Roman"/>
          <w:b/>
          <w:bCs/>
          <w:sz w:val="28"/>
          <w:szCs w:val="26"/>
          <w:lang w:val="vi-VN"/>
        </w:rPr>
        <w:t>V</w:t>
      </w:r>
    </w:p>
    <w:p w:rsidR="00D554A0" w:rsidRPr="00F71DE0" w:rsidRDefault="00F71DE0" w:rsidP="001D0F73">
      <w:pPr>
        <w:tabs>
          <w:tab w:val="left" w:pos="450"/>
        </w:tabs>
        <w:autoSpaceDE w:val="0"/>
        <w:autoSpaceDN w:val="0"/>
        <w:adjustRightInd w:val="0"/>
        <w:spacing w:before="60" w:after="60"/>
        <w:jc w:val="center"/>
        <w:outlineLvl w:val="0"/>
        <w:rPr>
          <w:rFonts w:ascii="Times New Roman" w:hAnsi="Times New Roman"/>
          <w:b/>
          <w:bCs/>
          <w:sz w:val="28"/>
          <w:szCs w:val="26"/>
          <w:lang w:val="vi-VN"/>
        </w:rPr>
      </w:pPr>
      <w:r>
        <w:rPr>
          <w:rFonts w:ascii="Times New Roman" w:eastAsia="TimesNewRomanPS-BoldMT" w:hAnsi="Times New Roman"/>
          <w:b/>
          <w:bCs/>
          <w:sz w:val="28"/>
          <w:szCs w:val="26"/>
          <w:lang w:val="vi-VN"/>
        </w:rPr>
        <w:t>TỔ CHỨC THỰC HIỆN</w:t>
      </w:r>
    </w:p>
    <w:p w:rsidR="00F71DE0" w:rsidRDefault="00BF79E7" w:rsidP="00070280">
      <w:pPr>
        <w:autoSpaceDE w:val="0"/>
        <w:autoSpaceDN w:val="0"/>
        <w:adjustRightInd w:val="0"/>
        <w:spacing w:before="120" w:after="60"/>
        <w:jc w:val="both"/>
        <w:outlineLvl w:val="0"/>
        <w:rPr>
          <w:rFonts w:ascii="Times New Roman" w:eastAsia="TimesNewRomanPS-BoldMT" w:hAnsi="Times New Roman"/>
          <w:b/>
          <w:bCs/>
          <w:sz w:val="28"/>
          <w:szCs w:val="26"/>
          <w:lang w:val="vi-VN"/>
        </w:rPr>
      </w:pPr>
      <w:r w:rsidRPr="008F5A89">
        <w:rPr>
          <w:rFonts w:ascii="Times New Roman" w:eastAsia="TimesNewRomanPS-BoldMT" w:hAnsi="Times New Roman"/>
          <w:b/>
          <w:bCs/>
          <w:sz w:val="28"/>
          <w:szCs w:val="26"/>
          <w:lang w:val="vi-VN"/>
        </w:rPr>
        <w:tab/>
        <w:t xml:space="preserve">Điều </w:t>
      </w:r>
      <w:r w:rsidR="003911EC">
        <w:rPr>
          <w:rFonts w:ascii="Times New Roman" w:eastAsia="TimesNewRomanPS-BoldMT" w:hAnsi="Times New Roman"/>
          <w:b/>
          <w:bCs/>
          <w:sz w:val="28"/>
          <w:szCs w:val="26"/>
        </w:rPr>
        <w:t>2</w:t>
      </w:r>
      <w:r w:rsidR="0079012A">
        <w:rPr>
          <w:rFonts w:ascii="Times New Roman" w:eastAsia="TimesNewRomanPS-BoldMT" w:hAnsi="Times New Roman"/>
          <w:b/>
          <w:bCs/>
          <w:sz w:val="28"/>
          <w:szCs w:val="26"/>
        </w:rPr>
        <w:t>1</w:t>
      </w:r>
      <w:r w:rsidRPr="008F5A89">
        <w:rPr>
          <w:rFonts w:ascii="Times New Roman" w:eastAsia="TimesNewRomanPS-BoldMT" w:hAnsi="Times New Roman"/>
          <w:b/>
          <w:bCs/>
          <w:sz w:val="28"/>
          <w:szCs w:val="26"/>
          <w:lang w:val="vi-VN"/>
        </w:rPr>
        <w:t xml:space="preserve">. </w:t>
      </w:r>
      <w:r w:rsidR="00F71DE0">
        <w:rPr>
          <w:rFonts w:ascii="Times New Roman" w:eastAsia="TimesNewRomanPS-BoldMT" w:hAnsi="Times New Roman"/>
          <w:b/>
          <w:bCs/>
          <w:sz w:val="28"/>
          <w:szCs w:val="26"/>
          <w:lang w:val="vi-VN"/>
        </w:rPr>
        <w:t>Trách nhiệm của các đơn vị trong Trường</w:t>
      </w:r>
    </w:p>
    <w:p w:rsidR="00192452" w:rsidRPr="00192452" w:rsidRDefault="00192452" w:rsidP="00192452">
      <w:pPr>
        <w:autoSpaceDE w:val="0"/>
        <w:autoSpaceDN w:val="0"/>
        <w:adjustRightInd w:val="0"/>
        <w:spacing w:before="60" w:after="60"/>
        <w:jc w:val="both"/>
        <w:rPr>
          <w:rFonts w:ascii="Times New Roman" w:hAnsi="Times New Roman"/>
          <w:sz w:val="28"/>
          <w:szCs w:val="26"/>
        </w:rPr>
      </w:pPr>
      <w:r w:rsidRPr="00192452">
        <w:rPr>
          <w:rFonts w:ascii="Times New Roman" w:hAnsi="Times New Roman"/>
          <w:sz w:val="28"/>
          <w:szCs w:val="26"/>
          <w:lang w:val="vi-VN"/>
        </w:rPr>
        <w:tab/>
      </w:r>
      <w:r w:rsidRPr="00192452">
        <w:rPr>
          <w:rFonts w:ascii="Times New Roman" w:hAnsi="Times New Roman"/>
          <w:sz w:val="28"/>
          <w:szCs w:val="26"/>
        </w:rPr>
        <w:t>1. Phòng Khoa học Công nghệ: có trách nhiệm xây dựng kế hoạch thực hiện các nhiệm vụ khoa học và công nghệ hàng năm. Quản lý và kiểm tra nội dung thực hiện các nhiệm vụ khoa học và công nghệ. Lập quyết định nghiệm thu cấp cơ sở các nhiệm vụ khoa học và công nghệ cấp cơ sở. Phối hợp với các phòng ban chức năng liên quan hướng dẫn và hỗ trợ chủ nhiệm thực hiện đúng các quy định được ban hành.</w:t>
      </w:r>
    </w:p>
    <w:p w:rsidR="00192452" w:rsidRPr="00192452" w:rsidRDefault="00192452" w:rsidP="00192452">
      <w:pPr>
        <w:autoSpaceDE w:val="0"/>
        <w:autoSpaceDN w:val="0"/>
        <w:adjustRightInd w:val="0"/>
        <w:spacing w:before="60" w:after="60"/>
        <w:jc w:val="both"/>
        <w:rPr>
          <w:rFonts w:ascii="Times New Roman" w:hAnsi="Times New Roman"/>
          <w:sz w:val="28"/>
          <w:szCs w:val="26"/>
        </w:rPr>
      </w:pPr>
      <w:r w:rsidRPr="00192452">
        <w:rPr>
          <w:rFonts w:ascii="Times New Roman" w:hAnsi="Times New Roman"/>
          <w:sz w:val="28"/>
          <w:szCs w:val="26"/>
        </w:rPr>
        <w:lastRenderedPageBreak/>
        <w:tab/>
        <w:t>2. Phòng Kế toán: có trách nhiệm cấp kinh phí đúng thời hạn và hỗ trợ chủ nhiệm lập dự toán, hoàn thành các thủ tục thanh quyết toán kinh phí thực hiện nhiệm vụ khoa học và công nghệ.</w:t>
      </w:r>
    </w:p>
    <w:p w:rsidR="00192452" w:rsidRPr="00192452" w:rsidRDefault="00192452" w:rsidP="00192452">
      <w:pPr>
        <w:autoSpaceDE w:val="0"/>
        <w:autoSpaceDN w:val="0"/>
        <w:adjustRightInd w:val="0"/>
        <w:spacing w:before="60" w:after="60"/>
        <w:jc w:val="both"/>
        <w:rPr>
          <w:rFonts w:ascii="Times New Roman" w:hAnsi="Times New Roman"/>
          <w:sz w:val="28"/>
          <w:szCs w:val="26"/>
        </w:rPr>
      </w:pPr>
      <w:r w:rsidRPr="00192452">
        <w:rPr>
          <w:rFonts w:ascii="Times New Roman" w:hAnsi="Times New Roman"/>
          <w:sz w:val="28"/>
          <w:szCs w:val="26"/>
        </w:rPr>
        <w:tab/>
        <w:t>3. Phòng Quản trị thiết bị: hướng dẫn các thủ tục mua sắm, sử dụng và quản lý trang thiết bị theo các quy định, quy trình hiện hành.</w:t>
      </w:r>
    </w:p>
    <w:p w:rsidR="00192452" w:rsidRPr="00192452" w:rsidRDefault="00192452" w:rsidP="00192452">
      <w:pPr>
        <w:autoSpaceDE w:val="0"/>
        <w:autoSpaceDN w:val="0"/>
        <w:adjustRightInd w:val="0"/>
        <w:spacing w:before="60" w:after="60"/>
        <w:jc w:val="both"/>
        <w:rPr>
          <w:rFonts w:ascii="Times New Roman" w:hAnsi="Times New Roman"/>
          <w:sz w:val="28"/>
          <w:szCs w:val="26"/>
        </w:rPr>
      </w:pPr>
      <w:r w:rsidRPr="00192452">
        <w:rPr>
          <w:rFonts w:ascii="Times New Roman" w:hAnsi="Times New Roman"/>
          <w:sz w:val="28"/>
          <w:szCs w:val="26"/>
        </w:rPr>
        <w:tab/>
        <w:t>4. Chủ nhiệm: xây dựng thuyết minh, ký hợp đồng; tổ chức thực hiện; báo cáo tiến độ triển khai; thực hiện thanh, quyết toán kinh phí; báo cáo kết quả thực hiện trước các Hội đồng nghiệm thu và hoàn thành hồ sơ theo quy định.</w:t>
      </w:r>
    </w:p>
    <w:p w:rsidR="00070280" w:rsidRPr="008F5A89" w:rsidRDefault="00F71DE0" w:rsidP="00070280">
      <w:pPr>
        <w:tabs>
          <w:tab w:val="left" w:pos="450"/>
        </w:tabs>
        <w:autoSpaceDE w:val="0"/>
        <w:autoSpaceDN w:val="0"/>
        <w:adjustRightInd w:val="0"/>
        <w:spacing w:before="120" w:after="60"/>
        <w:jc w:val="both"/>
        <w:outlineLvl w:val="0"/>
        <w:rPr>
          <w:rFonts w:ascii="Times New Roman" w:eastAsia="TimesNewRomanPS-BoldMT" w:hAnsi="Times New Roman"/>
          <w:b/>
          <w:bCs/>
          <w:sz w:val="28"/>
          <w:szCs w:val="26"/>
          <w:lang w:val="pt-BR"/>
        </w:rPr>
      </w:pPr>
      <w:r>
        <w:rPr>
          <w:rFonts w:ascii="Times New Roman" w:eastAsia="TimesNewRomanPS-BoldMT" w:hAnsi="Times New Roman"/>
          <w:b/>
          <w:bCs/>
          <w:sz w:val="28"/>
          <w:szCs w:val="26"/>
          <w:lang w:val="vi-VN"/>
        </w:rPr>
        <w:tab/>
      </w:r>
      <w:r w:rsidR="00070280" w:rsidRPr="008F5A89">
        <w:rPr>
          <w:rFonts w:ascii="Times New Roman" w:eastAsia="TimesNewRomanPS-BoldMT" w:hAnsi="Times New Roman"/>
          <w:b/>
          <w:bCs/>
          <w:sz w:val="28"/>
          <w:szCs w:val="26"/>
          <w:lang w:val="pt-BR"/>
        </w:rPr>
        <w:tab/>
        <w:t>Điều</w:t>
      </w:r>
      <w:r w:rsidR="00070280" w:rsidRPr="008F5A89">
        <w:rPr>
          <w:rFonts w:ascii="Times New Roman" w:eastAsia="TimesNewRomanPS-BoldMT" w:hAnsi="Times New Roman"/>
          <w:b/>
          <w:bCs/>
          <w:sz w:val="28"/>
          <w:szCs w:val="26"/>
          <w:lang w:val="vi-VN"/>
        </w:rPr>
        <w:t xml:space="preserve"> </w:t>
      </w:r>
      <w:r w:rsidR="00070280">
        <w:rPr>
          <w:rFonts w:ascii="Times New Roman" w:eastAsia="TimesNewRomanPS-BoldMT" w:hAnsi="Times New Roman"/>
          <w:b/>
          <w:bCs/>
          <w:sz w:val="28"/>
          <w:szCs w:val="26"/>
        </w:rPr>
        <w:t>2</w:t>
      </w:r>
      <w:r w:rsidR="0079012A">
        <w:rPr>
          <w:rFonts w:ascii="Times New Roman" w:eastAsia="TimesNewRomanPS-BoldMT" w:hAnsi="Times New Roman"/>
          <w:b/>
          <w:bCs/>
          <w:sz w:val="28"/>
          <w:szCs w:val="26"/>
        </w:rPr>
        <w:t>2</w:t>
      </w:r>
      <w:r w:rsidR="00070280" w:rsidRPr="008F5A89">
        <w:rPr>
          <w:rFonts w:ascii="Times New Roman" w:eastAsia="TimesNewRomanPS-BoldMT" w:hAnsi="Times New Roman"/>
          <w:b/>
          <w:bCs/>
          <w:sz w:val="28"/>
          <w:szCs w:val="26"/>
          <w:lang w:val="vi-VN"/>
        </w:rPr>
        <w:t xml:space="preserve">. </w:t>
      </w:r>
      <w:r w:rsidR="00070280" w:rsidRPr="008F5A89">
        <w:rPr>
          <w:rFonts w:ascii="Times New Roman" w:eastAsia="TimesNewRomanPS-BoldMT" w:hAnsi="Times New Roman"/>
          <w:b/>
          <w:bCs/>
          <w:sz w:val="28"/>
          <w:szCs w:val="26"/>
          <w:lang w:val="pt-BR"/>
        </w:rPr>
        <w:t xml:space="preserve">Trách nhiệm của cơ quan chủ trì </w:t>
      </w:r>
    </w:p>
    <w:p w:rsidR="00070280" w:rsidRPr="008F5A89" w:rsidRDefault="00070280" w:rsidP="00070280">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pt-BR"/>
        </w:rPr>
      </w:pPr>
      <w:r w:rsidRPr="008F5A89">
        <w:rPr>
          <w:rFonts w:ascii="Times New Roman" w:eastAsia="TimesNewRomanPS-BoldMT" w:hAnsi="Times New Roman"/>
          <w:sz w:val="28"/>
          <w:szCs w:val="26"/>
          <w:lang w:val="pt-BR"/>
        </w:rPr>
        <w:tab/>
      </w:r>
      <w:r w:rsidRPr="008F5A89">
        <w:rPr>
          <w:rFonts w:ascii="Times New Roman" w:eastAsia="TimesNewRomanPS-BoldMT" w:hAnsi="Times New Roman"/>
          <w:sz w:val="28"/>
          <w:szCs w:val="26"/>
          <w:lang w:val="pt-BR"/>
        </w:rPr>
        <w:tab/>
        <w:t xml:space="preserve">1. Tạo điều kiện thuận lợi cho </w:t>
      </w:r>
      <w:r>
        <w:rPr>
          <w:rFonts w:ascii="Times New Roman" w:eastAsia="TimesNewRomanPS-BoldMT" w:hAnsi="Times New Roman"/>
          <w:sz w:val="28"/>
          <w:szCs w:val="26"/>
          <w:lang w:val="pt-BR"/>
        </w:rPr>
        <w:t>cá nhân và tổ chức</w:t>
      </w:r>
      <w:r w:rsidRPr="008F5A89">
        <w:rPr>
          <w:rFonts w:ascii="Times New Roman" w:eastAsia="TimesNewRomanPS-BoldMT" w:hAnsi="Times New Roman"/>
          <w:sz w:val="28"/>
          <w:szCs w:val="26"/>
          <w:lang w:val="pt-BR"/>
        </w:rPr>
        <w:t xml:space="preserve"> thực hiện đúng tiến độ, với chất lượng cao nhất các nhiệm vụ </w:t>
      </w:r>
      <w:r>
        <w:rPr>
          <w:rFonts w:ascii="Times New Roman" w:eastAsia="TimesNewRomanPS-BoldMT" w:hAnsi="Times New Roman"/>
          <w:sz w:val="28"/>
          <w:szCs w:val="26"/>
          <w:lang w:val="pt-BR"/>
        </w:rPr>
        <w:t>khoa học và công nghệ</w:t>
      </w:r>
      <w:r w:rsidRPr="008F5A89">
        <w:rPr>
          <w:rFonts w:ascii="Times New Roman" w:eastAsia="TimesNewRomanPS-BoldMT" w:hAnsi="Times New Roman"/>
          <w:sz w:val="28"/>
          <w:szCs w:val="26"/>
          <w:lang w:val="pt-BR"/>
        </w:rPr>
        <w:t xml:space="preserve"> các</w:t>
      </w:r>
      <w:r w:rsidRPr="008F5A89">
        <w:rPr>
          <w:rFonts w:ascii="Times New Roman" w:eastAsia="TimesNewRomanPS-BoldMT" w:hAnsi="Times New Roman"/>
          <w:sz w:val="28"/>
          <w:szCs w:val="26"/>
          <w:lang w:val="vi-VN"/>
        </w:rPr>
        <w:t xml:space="preserve"> </w:t>
      </w:r>
      <w:r w:rsidRPr="008F5A89">
        <w:rPr>
          <w:rFonts w:ascii="Times New Roman" w:eastAsia="TimesNewRomanPS-BoldMT" w:hAnsi="Times New Roman"/>
          <w:sz w:val="28"/>
          <w:szCs w:val="26"/>
          <w:lang w:val="pt-BR"/>
        </w:rPr>
        <w:t>cấp theo hợp đồng đã ký kết</w:t>
      </w:r>
      <w:r>
        <w:rPr>
          <w:rFonts w:ascii="Times New Roman" w:eastAsia="TimesNewRomanPS-BoldMT" w:hAnsi="Times New Roman"/>
          <w:sz w:val="28"/>
          <w:szCs w:val="26"/>
          <w:lang w:val="vi-VN"/>
        </w:rPr>
        <w:t>.</w:t>
      </w:r>
    </w:p>
    <w:p w:rsidR="00070280" w:rsidRPr="008F5A89" w:rsidRDefault="00070280" w:rsidP="00070280">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pt-BR"/>
        </w:rPr>
      </w:pPr>
      <w:r w:rsidRPr="008F5A89">
        <w:rPr>
          <w:rFonts w:ascii="Times New Roman" w:eastAsia="TimesNewRomanPS-BoldMT" w:hAnsi="Times New Roman"/>
          <w:sz w:val="28"/>
          <w:szCs w:val="26"/>
          <w:lang w:val="pt-BR"/>
        </w:rPr>
        <w:tab/>
      </w:r>
      <w:r w:rsidRPr="008F5A89">
        <w:rPr>
          <w:rFonts w:ascii="Times New Roman" w:eastAsia="TimesNewRomanPS-BoldMT" w:hAnsi="Times New Roman"/>
          <w:sz w:val="28"/>
          <w:szCs w:val="26"/>
          <w:lang w:val="pt-BR"/>
        </w:rPr>
        <w:tab/>
        <w:t xml:space="preserve">2. Tạo điều kiện cho </w:t>
      </w:r>
      <w:r>
        <w:rPr>
          <w:rFonts w:ascii="Times New Roman" w:eastAsia="TimesNewRomanPS-BoldMT" w:hAnsi="Times New Roman"/>
          <w:sz w:val="28"/>
          <w:szCs w:val="26"/>
          <w:lang w:val="pt-BR"/>
        </w:rPr>
        <w:t>cá nhân và tổ chức</w:t>
      </w:r>
      <w:r w:rsidRPr="008F5A89">
        <w:rPr>
          <w:rFonts w:ascii="Times New Roman" w:eastAsia="TimesNewRomanPS-BoldMT" w:hAnsi="Times New Roman"/>
          <w:sz w:val="28"/>
          <w:szCs w:val="26"/>
          <w:lang w:val="pt-BR"/>
        </w:rPr>
        <w:t xml:space="preserve"> sử dụng cơ sở vật chất, trang thiết bị thuộc quyền quản lý của đơn vị để thực hiện các nhiệm vụ </w:t>
      </w:r>
      <w:r>
        <w:rPr>
          <w:rFonts w:ascii="Times New Roman" w:eastAsia="TimesNewRomanPS-BoldMT" w:hAnsi="Times New Roman"/>
          <w:sz w:val="28"/>
          <w:szCs w:val="26"/>
          <w:lang w:val="pt-BR"/>
        </w:rPr>
        <w:t>khoa học và công nghệ</w:t>
      </w:r>
      <w:r w:rsidRPr="008F5A89">
        <w:rPr>
          <w:rFonts w:ascii="Times New Roman" w:eastAsia="TimesNewRomanPS-BoldMT" w:hAnsi="Times New Roman"/>
          <w:sz w:val="28"/>
          <w:szCs w:val="26"/>
          <w:lang w:val="pt-BR"/>
        </w:rPr>
        <w:t xml:space="preserve"> các</w:t>
      </w:r>
      <w:r w:rsidRPr="008F5A89">
        <w:rPr>
          <w:rFonts w:ascii="Times New Roman" w:eastAsia="TimesNewRomanPS-BoldMT" w:hAnsi="Times New Roman"/>
          <w:sz w:val="28"/>
          <w:szCs w:val="26"/>
          <w:lang w:val="vi-VN"/>
        </w:rPr>
        <w:t xml:space="preserve"> </w:t>
      </w:r>
      <w:r w:rsidRPr="008F5A89">
        <w:rPr>
          <w:rFonts w:ascii="Times New Roman" w:eastAsia="TimesNewRomanPS-BoldMT" w:hAnsi="Times New Roman"/>
          <w:sz w:val="28"/>
          <w:szCs w:val="26"/>
          <w:lang w:val="pt-BR"/>
        </w:rPr>
        <w:t xml:space="preserve">cấp. </w:t>
      </w:r>
    </w:p>
    <w:p w:rsidR="00070280" w:rsidRPr="008F5A89" w:rsidRDefault="00070280" w:rsidP="00070280">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sz w:val="28"/>
          <w:szCs w:val="26"/>
          <w:lang w:val="pt-BR"/>
        </w:rPr>
        <w:tab/>
      </w:r>
      <w:r w:rsidRPr="008F5A89">
        <w:rPr>
          <w:rFonts w:ascii="Times New Roman" w:eastAsia="TimesNewRomanPS-BoldMT" w:hAnsi="Times New Roman"/>
          <w:sz w:val="28"/>
          <w:szCs w:val="26"/>
          <w:lang w:val="pt-BR"/>
        </w:rPr>
        <w:tab/>
        <w:t xml:space="preserve">3. Tạo điều kiện về thời gian cho các cán bộ thuộc đơn vị quản lý tham gia hoặc chủ trì các nhiệm vụ </w:t>
      </w:r>
      <w:r>
        <w:rPr>
          <w:rFonts w:ascii="Times New Roman" w:eastAsia="TimesNewRomanPS-BoldMT" w:hAnsi="Times New Roman"/>
          <w:sz w:val="28"/>
          <w:szCs w:val="26"/>
          <w:lang w:val="pt-BR"/>
        </w:rPr>
        <w:t>khoa học và công nghệ</w:t>
      </w:r>
      <w:r w:rsidRPr="008F5A89">
        <w:rPr>
          <w:rFonts w:ascii="Times New Roman" w:eastAsia="TimesNewRomanPS-BoldMT" w:hAnsi="Times New Roman"/>
          <w:sz w:val="28"/>
          <w:szCs w:val="26"/>
          <w:lang w:val="pt-BR"/>
        </w:rPr>
        <w:t xml:space="preserve"> các</w:t>
      </w:r>
      <w:r w:rsidRPr="008F5A89">
        <w:rPr>
          <w:rFonts w:ascii="Times New Roman" w:eastAsia="TimesNewRomanPS-BoldMT" w:hAnsi="Times New Roman"/>
          <w:sz w:val="28"/>
          <w:szCs w:val="26"/>
          <w:lang w:val="vi-VN"/>
        </w:rPr>
        <w:t xml:space="preserve"> </w:t>
      </w:r>
      <w:r w:rsidRPr="008F5A89">
        <w:rPr>
          <w:rFonts w:ascii="Times New Roman" w:eastAsia="TimesNewRomanPS-BoldMT" w:hAnsi="Times New Roman"/>
          <w:sz w:val="28"/>
          <w:szCs w:val="26"/>
          <w:lang w:val="pt-BR"/>
        </w:rPr>
        <w:t>cấp</w:t>
      </w:r>
      <w:r>
        <w:rPr>
          <w:rFonts w:ascii="Times New Roman" w:eastAsia="TimesNewRomanPS-BoldMT" w:hAnsi="Times New Roman"/>
          <w:sz w:val="28"/>
          <w:szCs w:val="26"/>
          <w:lang w:val="vi-VN"/>
        </w:rPr>
        <w:t>.</w:t>
      </w:r>
    </w:p>
    <w:p w:rsidR="00070280" w:rsidRPr="008F5A89" w:rsidRDefault="00070280" w:rsidP="00070280">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sz w:val="28"/>
          <w:szCs w:val="26"/>
          <w:lang w:val="pt-BR"/>
        </w:rPr>
        <w:tab/>
      </w:r>
      <w:r w:rsidRPr="008F5A89">
        <w:rPr>
          <w:rFonts w:ascii="Times New Roman" w:eastAsia="TimesNewRomanPS-BoldMT" w:hAnsi="Times New Roman"/>
          <w:sz w:val="28"/>
          <w:szCs w:val="26"/>
          <w:lang w:val="pt-BR"/>
        </w:rPr>
        <w:tab/>
        <w:t xml:space="preserve">4. Phối hợp quản lý tốt việc công bố và ứng dụng kết quả, sản phẩm </w:t>
      </w:r>
      <w:r>
        <w:rPr>
          <w:rFonts w:ascii="Times New Roman" w:eastAsia="TimesNewRomanPS-BoldMT" w:hAnsi="Times New Roman"/>
          <w:sz w:val="28"/>
          <w:szCs w:val="26"/>
          <w:lang w:val="pt-BR"/>
        </w:rPr>
        <w:t>khoa học và công nghệ</w:t>
      </w:r>
      <w:r w:rsidRPr="008F5A89">
        <w:rPr>
          <w:rFonts w:ascii="Times New Roman" w:eastAsia="TimesNewRomanPS-BoldMT" w:hAnsi="Times New Roman"/>
          <w:sz w:val="28"/>
          <w:szCs w:val="26"/>
          <w:lang w:val="pt-BR"/>
        </w:rPr>
        <w:t xml:space="preserve"> của các nhiệm vụ </w:t>
      </w:r>
      <w:r>
        <w:rPr>
          <w:rFonts w:ascii="Times New Roman" w:eastAsia="TimesNewRomanPS-BoldMT" w:hAnsi="Times New Roman"/>
          <w:sz w:val="28"/>
          <w:szCs w:val="26"/>
          <w:lang w:val="pt-BR"/>
        </w:rPr>
        <w:t>khoa học và công nghệ</w:t>
      </w:r>
      <w:r w:rsidRPr="008F5A89">
        <w:rPr>
          <w:rFonts w:ascii="Times New Roman" w:eastAsia="TimesNewRomanPS-BoldMT" w:hAnsi="Times New Roman"/>
          <w:sz w:val="28"/>
          <w:szCs w:val="26"/>
          <w:lang w:val="vi-VN"/>
        </w:rPr>
        <w:t xml:space="preserve"> các</w:t>
      </w:r>
      <w:r w:rsidRPr="008F5A89">
        <w:rPr>
          <w:rFonts w:ascii="Times New Roman" w:eastAsia="TimesNewRomanPS-BoldMT" w:hAnsi="Times New Roman"/>
          <w:sz w:val="28"/>
          <w:szCs w:val="26"/>
          <w:lang w:val="pt-BR"/>
        </w:rPr>
        <w:t xml:space="preserve"> cấp Nhà nước theo đúng Luật sở hữu trí tuệ và các quy</w:t>
      </w:r>
      <w:r w:rsidRPr="008F5A89">
        <w:rPr>
          <w:rFonts w:ascii="Times New Roman" w:eastAsia="TimesNewRomanPS-BoldMT" w:hAnsi="Times New Roman"/>
          <w:sz w:val="28"/>
          <w:szCs w:val="26"/>
          <w:lang w:val="vi-VN"/>
        </w:rPr>
        <w:t xml:space="preserve"> định về </w:t>
      </w:r>
      <w:r>
        <w:rPr>
          <w:rFonts w:ascii="Times New Roman" w:eastAsia="TimesNewRomanPS-BoldMT" w:hAnsi="Times New Roman"/>
          <w:sz w:val="28"/>
          <w:szCs w:val="26"/>
          <w:lang w:val="pt-BR"/>
        </w:rPr>
        <w:t>khoa học và công nghệ</w:t>
      </w:r>
      <w:r w:rsidRPr="008F5A89">
        <w:rPr>
          <w:rFonts w:ascii="Times New Roman" w:eastAsia="TimesNewRomanPS-BoldMT" w:hAnsi="Times New Roman"/>
          <w:sz w:val="28"/>
          <w:szCs w:val="26"/>
          <w:lang w:val="vi-VN"/>
        </w:rPr>
        <w:t xml:space="preserve"> của </w:t>
      </w:r>
      <w:r>
        <w:rPr>
          <w:rFonts w:ascii="Times New Roman" w:eastAsia="TimesNewRomanPS-BoldMT" w:hAnsi="Times New Roman"/>
          <w:sz w:val="28"/>
          <w:szCs w:val="26"/>
        </w:rPr>
        <w:t>Trường</w:t>
      </w:r>
      <w:r w:rsidRPr="008F5A89">
        <w:rPr>
          <w:rFonts w:ascii="Times New Roman" w:eastAsia="TimesNewRomanPS-BoldMT" w:hAnsi="Times New Roman"/>
          <w:sz w:val="28"/>
          <w:szCs w:val="26"/>
          <w:lang w:val="vi-VN"/>
        </w:rPr>
        <w:t>;</w:t>
      </w:r>
    </w:p>
    <w:p w:rsidR="00070280" w:rsidRPr="008F5A89" w:rsidRDefault="00070280" w:rsidP="00070280">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pt-BR"/>
        </w:rPr>
      </w:pPr>
      <w:r w:rsidRPr="008F5A89">
        <w:rPr>
          <w:rFonts w:ascii="Times New Roman" w:eastAsia="TimesNewRomanPS-BoldMT" w:hAnsi="Times New Roman"/>
          <w:sz w:val="28"/>
          <w:szCs w:val="26"/>
          <w:lang w:val="vi-VN"/>
        </w:rPr>
        <w:tab/>
      </w:r>
      <w:r w:rsidRPr="008F5A89">
        <w:rPr>
          <w:rFonts w:ascii="Times New Roman" w:eastAsia="TimesNewRomanPS-BoldMT" w:hAnsi="Times New Roman"/>
          <w:sz w:val="28"/>
          <w:szCs w:val="26"/>
          <w:lang w:val="vi-VN"/>
        </w:rPr>
        <w:tab/>
        <w:t>5</w:t>
      </w:r>
      <w:r w:rsidRPr="008F5A89">
        <w:rPr>
          <w:rFonts w:ascii="Times New Roman" w:eastAsia="TimesNewRomanPS-BoldMT" w:hAnsi="Times New Roman"/>
          <w:sz w:val="28"/>
          <w:szCs w:val="26"/>
          <w:lang w:val="pt-BR"/>
        </w:rPr>
        <w:t xml:space="preserve">. Thực hiện thu và sử dụng quản lý phí các nhiệm vụ </w:t>
      </w:r>
      <w:r>
        <w:rPr>
          <w:rFonts w:ascii="Times New Roman" w:eastAsia="TimesNewRomanPS-BoldMT" w:hAnsi="Times New Roman"/>
          <w:sz w:val="28"/>
          <w:szCs w:val="26"/>
          <w:lang w:val="pt-BR"/>
        </w:rPr>
        <w:t>khoa học và công nghệ</w:t>
      </w:r>
      <w:r w:rsidRPr="008F5A89">
        <w:rPr>
          <w:rFonts w:ascii="Times New Roman" w:eastAsia="TimesNewRomanPS-BoldMT" w:hAnsi="Times New Roman"/>
          <w:sz w:val="28"/>
          <w:szCs w:val="26"/>
          <w:lang w:val="pt-BR"/>
        </w:rPr>
        <w:t xml:space="preserve"> các</w:t>
      </w:r>
      <w:r w:rsidRPr="008F5A89">
        <w:rPr>
          <w:rFonts w:ascii="Times New Roman" w:eastAsia="TimesNewRomanPS-BoldMT" w:hAnsi="Times New Roman"/>
          <w:sz w:val="28"/>
          <w:szCs w:val="26"/>
          <w:lang w:val="vi-VN"/>
        </w:rPr>
        <w:t xml:space="preserve"> </w:t>
      </w:r>
      <w:r w:rsidRPr="008F5A89">
        <w:rPr>
          <w:rFonts w:ascii="Times New Roman" w:eastAsia="TimesNewRomanPS-BoldMT" w:hAnsi="Times New Roman"/>
          <w:sz w:val="28"/>
          <w:szCs w:val="26"/>
          <w:lang w:val="pt-BR"/>
        </w:rPr>
        <w:t xml:space="preserve">cấp theo đúng quy định hiện hành của Nhà nước và </w:t>
      </w:r>
      <w:r>
        <w:rPr>
          <w:rFonts w:ascii="Times New Roman" w:eastAsia="TimesNewRomanPS-BoldMT" w:hAnsi="Times New Roman"/>
          <w:sz w:val="28"/>
          <w:szCs w:val="26"/>
          <w:lang w:val="pt-BR"/>
        </w:rPr>
        <w:t>Trường</w:t>
      </w:r>
      <w:r w:rsidRPr="008F5A89">
        <w:rPr>
          <w:rFonts w:ascii="Times New Roman" w:eastAsia="TimesNewRomanPS-BoldMT" w:hAnsi="Times New Roman"/>
          <w:sz w:val="28"/>
          <w:szCs w:val="26"/>
          <w:lang w:val="pt-BR"/>
        </w:rPr>
        <w:t>.</w:t>
      </w:r>
    </w:p>
    <w:p w:rsidR="00711A15" w:rsidRDefault="00F71DE0" w:rsidP="00070280">
      <w:pPr>
        <w:autoSpaceDE w:val="0"/>
        <w:autoSpaceDN w:val="0"/>
        <w:adjustRightInd w:val="0"/>
        <w:spacing w:before="120" w:after="60"/>
        <w:jc w:val="both"/>
        <w:outlineLvl w:val="0"/>
        <w:rPr>
          <w:rFonts w:ascii="Times New Roman" w:eastAsia="TimesNewRomanPS-BoldMT" w:hAnsi="Times New Roman"/>
          <w:b/>
          <w:bCs/>
          <w:sz w:val="28"/>
          <w:szCs w:val="26"/>
          <w:lang w:val="vi-VN"/>
        </w:rPr>
      </w:pPr>
      <w:r>
        <w:rPr>
          <w:rFonts w:ascii="Times New Roman" w:eastAsia="TimesNewRomanPS-BoldMT" w:hAnsi="Times New Roman"/>
          <w:b/>
          <w:bCs/>
          <w:sz w:val="28"/>
          <w:szCs w:val="26"/>
        </w:rPr>
        <w:tab/>
      </w:r>
      <w:r w:rsidR="00711A15">
        <w:rPr>
          <w:rFonts w:ascii="Times New Roman" w:eastAsia="TimesNewRomanPS-BoldMT" w:hAnsi="Times New Roman"/>
          <w:b/>
          <w:bCs/>
          <w:sz w:val="28"/>
          <w:szCs w:val="26"/>
          <w:lang w:val="vi-VN"/>
        </w:rPr>
        <w:t>Điều 2</w:t>
      </w:r>
      <w:r w:rsidR="0079012A">
        <w:rPr>
          <w:rFonts w:ascii="Times New Roman" w:eastAsia="TimesNewRomanPS-BoldMT" w:hAnsi="Times New Roman"/>
          <w:b/>
          <w:bCs/>
          <w:sz w:val="28"/>
          <w:szCs w:val="26"/>
        </w:rPr>
        <w:t>3</w:t>
      </w:r>
      <w:r w:rsidR="00711A15">
        <w:rPr>
          <w:rFonts w:ascii="Times New Roman" w:eastAsia="TimesNewRomanPS-BoldMT" w:hAnsi="Times New Roman"/>
          <w:b/>
          <w:bCs/>
          <w:sz w:val="28"/>
          <w:szCs w:val="26"/>
          <w:lang w:val="vi-VN"/>
        </w:rPr>
        <w:t>. Thanh tra kiểm tra</w:t>
      </w:r>
    </w:p>
    <w:p w:rsidR="00711A15" w:rsidRPr="00711A15" w:rsidRDefault="00711A15" w:rsidP="00070280">
      <w:pPr>
        <w:autoSpaceDE w:val="0"/>
        <w:autoSpaceDN w:val="0"/>
        <w:adjustRightInd w:val="0"/>
        <w:spacing w:before="120" w:after="60"/>
        <w:jc w:val="both"/>
        <w:outlineLvl w:val="0"/>
        <w:rPr>
          <w:rFonts w:ascii="Times New Roman" w:eastAsia="TimesNewRomanPS-BoldMT" w:hAnsi="Times New Roman"/>
          <w:bCs/>
          <w:sz w:val="28"/>
          <w:szCs w:val="26"/>
          <w:lang w:val="vi-VN"/>
        </w:rPr>
      </w:pPr>
      <w:r>
        <w:rPr>
          <w:rFonts w:ascii="Times New Roman" w:eastAsia="TimesNewRomanPS-BoldMT" w:hAnsi="Times New Roman"/>
          <w:bCs/>
          <w:sz w:val="28"/>
          <w:szCs w:val="26"/>
          <w:lang w:val="vi-VN"/>
        </w:rPr>
        <w:tab/>
        <w:t>Phòng thanh tra xây dựng kế hoạch phối hợp với phòng Khoa học Công nghệ tổ chức thanh tra kiểm tra tiến độ thực hiệ</w:t>
      </w:r>
      <w:r w:rsidR="00642AFD">
        <w:rPr>
          <w:rFonts w:ascii="Times New Roman" w:eastAsia="TimesNewRomanPS-BoldMT" w:hAnsi="Times New Roman"/>
          <w:bCs/>
          <w:sz w:val="28"/>
          <w:szCs w:val="26"/>
          <w:lang w:val="vi-VN"/>
        </w:rPr>
        <w:t>n đề tài.</w:t>
      </w:r>
    </w:p>
    <w:p w:rsidR="003911EC" w:rsidRPr="00070280" w:rsidRDefault="00070280" w:rsidP="00711A15">
      <w:pPr>
        <w:autoSpaceDE w:val="0"/>
        <w:autoSpaceDN w:val="0"/>
        <w:adjustRightInd w:val="0"/>
        <w:spacing w:before="120" w:after="60"/>
        <w:ind w:firstLine="720"/>
        <w:jc w:val="both"/>
        <w:outlineLvl w:val="0"/>
        <w:rPr>
          <w:rFonts w:ascii="Times New Roman" w:eastAsia="TimesNewRomanPS-BoldMT" w:hAnsi="Times New Roman"/>
          <w:b/>
          <w:bCs/>
          <w:sz w:val="28"/>
          <w:szCs w:val="26"/>
          <w:lang w:val="vi-VN"/>
        </w:rPr>
      </w:pPr>
      <w:r>
        <w:rPr>
          <w:rFonts w:ascii="Times New Roman" w:eastAsia="TimesNewRomanPS-BoldMT" w:hAnsi="Times New Roman"/>
          <w:b/>
          <w:bCs/>
          <w:sz w:val="28"/>
          <w:szCs w:val="26"/>
          <w:lang w:val="vi-VN"/>
        </w:rPr>
        <w:t>Điều</w:t>
      </w:r>
      <w:r w:rsidR="00711A15">
        <w:rPr>
          <w:rFonts w:ascii="Times New Roman" w:eastAsia="TimesNewRomanPS-BoldMT" w:hAnsi="Times New Roman"/>
          <w:b/>
          <w:bCs/>
          <w:sz w:val="28"/>
          <w:szCs w:val="26"/>
          <w:lang w:val="vi-VN"/>
        </w:rPr>
        <w:t xml:space="preserve"> 2</w:t>
      </w:r>
      <w:r w:rsidR="0079012A">
        <w:rPr>
          <w:rFonts w:ascii="Times New Roman" w:eastAsia="TimesNewRomanPS-BoldMT" w:hAnsi="Times New Roman"/>
          <w:b/>
          <w:bCs/>
          <w:sz w:val="28"/>
          <w:szCs w:val="26"/>
        </w:rPr>
        <w:t>4</w:t>
      </w:r>
      <w:r>
        <w:rPr>
          <w:rFonts w:ascii="Times New Roman" w:eastAsia="TimesNewRomanPS-BoldMT" w:hAnsi="Times New Roman"/>
          <w:b/>
          <w:bCs/>
          <w:sz w:val="28"/>
          <w:szCs w:val="26"/>
          <w:lang w:val="vi-VN"/>
        </w:rPr>
        <w:t xml:space="preserve">. </w:t>
      </w:r>
      <w:r w:rsidR="003911EC">
        <w:rPr>
          <w:rFonts w:ascii="Times New Roman" w:eastAsia="TimesNewRomanPS-BoldMT" w:hAnsi="Times New Roman"/>
          <w:b/>
          <w:bCs/>
          <w:sz w:val="28"/>
          <w:szCs w:val="26"/>
        </w:rPr>
        <w:t xml:space="preserve">Khen thưởng </w:t>
      </w:r>
      <w:r>
        <w:rPr>
          <w:rFonts w:ascii="Times New Roman" w:eastAsia="TimesNewRomanPS-BoldMT" w:hAnsi="Times New Roman"/>
          <w:b/>
          <w:bCs/>
          <w:sz w:val="28"/>
          <w:szCs w:val="26"/>
          <w:lang w:val="vi-VN"/>
        </w:rPr>
        <w:t>và xử lý vi phạm</w:t>
      </w:r>
    </w:p>
    <w:p w:rsidR="00070280" w:rsidRDefault="003911EC" w:rsidP="003911EC">
      <w:pPr>
        <w:autoSpaceDE w:val="0"/>
        <w:autoSpaceDN w:val="0"/>
        <w:adjustRightInd w:val="0"/>
        <w:spacing w:before="12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1. Khen thưởng</w:t>
      </w:r>
    </w:p>
    <w:p w:rsidR="003911EC" w:rsidRDefault="00711A15" w:rsidP="00711A15">
      <w:pPr>
        <w:autoSpaceDE w:val="0"/>
        <w:autoSpaceDN w:val="0"/>
        <w:adjustRightInd w:val="0"/>
        <w:spacing w:before="120" w:after="60"/>
        <w:ind w:firstLine="72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lang w:val="vi-VN"/>
        </w:rPr>
        <w:t>a) Khen thưởng</w:t>
      </w:r>
      <w:r w:rsidR="003911EC">
        <w:rPr>
          <w:rFonts w:ascii="Times New Roman" w:eastAsia="TimesNewRomanPS-BoldMT" w:hAnsi="Times New Roman"/>
          <w:bCs/>
          <w:sz w:val="28"/>
          <w:szCs w:val="26"/>
        </w:rPr>
        <w:t>: tổ chức hoặc cá nhân thực hiện nhiệm vụ khoa học và công nghệ đạt kết quả tốt, được ứng dụng vào sản xuất, chuyển giao công nghệ, mang lại hiệu quả cao cho sự phát triển kinh tế-xã hội và phát triển Trường sẽ được khen thưởng theo các quy định hiện hành của Trường.</w:t>
      </w:r>
    </w:p>
    <w:p w:rsidR="003911EC" w:rsidRDefault="003911EC" w:rsidP="003911EC">
      <w:pPr>
        <w:autoSpaceDE w:val="0"/>
        <w:autoSpaceDN w:val="0"/>
        <w:adjustRightInd w:val="0"/>
        <w:spacing w:before="12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r>
      <w:r w:rsidR="00711A15">
        <w:rPr>
          <w:rFonts w:ascii="Times New Roman" w:eastAsia="TimesNewRomanPS-BoldMT" w:hAnsi="Times New Roman"/>
          <w:bCs/>
          <w:sz w:val="28"/>
          <w:szCs w:val="26"/>
        </w:rPr>
        <w:t>b</w:t>
      </w:r>
      <w:r w:rsidR="00711A15">
        <w:rPr>
          <w:rFonts w:ascii="Times New Roman" w:eastAsia="TimesNewRomanPS-BoldMT" w:hAnsi="Times New Roman"/>
          <w:bCs/>
          <w:sz w:val="28"/>
          <w:szCs w:val="26"/>
          <w:lang w:val="vi-VN"/>
        </w:rPr>
        <w:t>)</w:t>
      </w:r>
      <w:r>
        <w:rPr>
          <w:rFonts w:ascii="Times New Roman" w:eastAsia="TimesNewRomanPS-BoldMT" w:hAnsi="Times New Roman"/>
          <w:bCs/>
          <w:sz w:val="28"/>
          <w:szCs w:val="26"/>
        </w:rPr>
        <w:t xml:space="preserve"> Quyền lợi: giảng viên tham gia và hoàn thành nhiệm vụ khoa học và công nghệ sẽ được quy đổi thành giờ chuẩn theo quy định của Trường. </w:t>
      </w:r>
    </w:p>
    <w:p w:rsidR="00711A15" w:rsidRPr="00711A15" w:rsidRDefault="00711A15" w:rsidP="003911EC">
      <w:pPr>
        <w:autoSpaceDE w:val="0"/>
        <w:autoSpaceDN w:val="0"/>
        <w:adjustRightInd w:val="0"/>
        <w:spacing w:before="120" w:after="60"/>
        <w:jc w:val="both"/>
        <w:outlineLvl w:val="0"/>
        <w:rPr>
          <w:rFonts w:ascii="Times New Roman" w:eastAsia="TimesNewRomanPS-BoldMT" w:hAnsi="Times New Roman"/>
          <w:bCs/>
          <w:sz w:val="28"/>
          <w:szCs w:val="26"/>
          <w:lang w:val="vi-VN"/>
        </w:rPr>
      </w:pPr>
      <w:r>
        <w:rPr>
          <w:rFonts w:ascii="Times New Roman" w:eastAsia="TimesNewRomanPS-BoldMT" w:hAnsi="Times New Roman"/>
          <w:bCs/>
          <w:sz w:val="28"/>
          <w:szCs w:val="26"/>
        </w:rPr>
        <w:tab/>
      </w:r>
      <w:r>
        <w:rPr>
          <w:rFonts w:ascii="Times New Roman" w:eastAsia="TimesNewRomanPS-BoldMT" w:hAnsi="Times New Roman"/>
          <w:bCs/>
          <w:sz w:val="28"/>
          <w:szCs w:val="26"/>
          <w:lang w:val="vi-VN"/>
        </w:rPr>
        <w:t>2. Xử lý vi phạm</w:t>
      </w:r>
    </w:p>
    <w:p w:rsidR="00BF79E7" w:rsidRPr="008F5A89" w:rsidRDefault="00BF79E7" w:rsidP="00BF79E7">
      <w:pPr>
        <w:tabs>
          <w:tab w:val="left" w:pos="450"/>
        </w:tabs>
        <w:autoSpaceDE w:val="0"/>
        <w:autoSpaceDN w:val="0"/>
        <w:adjustRightInd w:val="0"/>
        <w:spacing w:before="120" w:after="60"/>
        <w:jc w:val="both"/>
        <w:outlineLvl w:val="0"/>
        <w:rPr>
          <w:rFonts w:ascii="Times New Roman" w:eastAsia="TimesNewRomanPS-BoldMT" w:hAnsi="Times New Roman"/>
          <w:sz w:val="28"/>
          <w:szCs w:val="26"/>
          <w:lang w:val="vi-VN"/>
        </w:rPr>
      </w:pPr>
      <w:r w:rsidRPr="008F5A89">
        <w:rPr>
          <w:rFonts w:ascii="Times New Roman" w:eastAsia="TimesNewRomanPS-BoldMT" w:hAnsi="Times New Roman"/>
          <w:sz w:val="28"/>
          <w:szCs w:val="26"/>
          <w:lang w:val="vi-VN"/>
        </w:rPr>
        <w:lastRenderedPageBreak/>
        <w:tab/>
      </w:r>
      <w:r w:rsidRPr="008F5A89">
        <w:rPr>
          <w:rFonts w:ascii="Times New Roman" w:eastAsia="TimesNewRomanPS-BoldMT" w:hAnsi="Times New Roman"/>
          <w:sz w:val="28"/>
          <w:szCs w:val="26"/>
          <w:lang w:val="vi-VN"/>
        </w:rPr>
        <w:tab/>
      </w:r>
      <w:r w:rsidR="00711A15">
        <w:rPr>
          <w:rFonts w:ascii="Times New Roman" w:eastAsia="TimesNewRomanPS-BoldMT" w:hAnsi="Times New Roman"/>
          <w:sz w:val="28"/>
          <w:szCs w:val="26"/>
          <w:lang w:val="vi-VN"/>
        </w:rPr>
        <w:t>a)</w:t>
      </w:r>
      <w:r w:rsidRPr="008F5A89">
        <w:rPr>
          <w:rFonts w:ascii="Times New Roman" w:eastAsia="TimesNewRomanPS-BoldMT" w:hAnsi="Times New Roman"/>
          <w:sz w:val="28"/>
          <w:szCs w:val="26"/>
          <w:lang w:val="vi-VN"/>
        </w:rPr>
        <w:t xml:space="preserve"> Trường hợp phát hiện thấy đề tài thiếu tính trung thực. Tùy thuộc vào mức độ vi phạm, </w:t>
      </w:r>
      <w:r w:rsidR="003911EC">
        <w:rPr>
          <w:rFonts w:ascii="Times New Roman" w:eastAsia="TimesNewRomanPS-BoldMT" w:hAnsi="Times New Roman"/>
          <w:sz w:val="28"/>
          <w:szCs w:val="26"/>
        </w:rPr>
        <w:t>phòng Khoa học Công nghệ</w:t>
      </w:r>
      <w:r w:rsidRPr="008F5A89">
        <w:rPr>
          <w:rFonts w:ascii="Times New Roman" w:eastAsia="TimesNewRomanPS-BoldMT" w:hAnsi="Times New Roman"/>
          <w:sz w:val="28"/>
          <w:szCs w:val="26"/>
          <w:lang w:val="vi-VN"/>
        </w:rPr>
        <w:t xml:space="preserve"> sẽ đề xuất các hình thức kỷ luật khác nhau đối với tác giả của đề tài để trình lên Ban Giám hiệu xử lý;</w:t>
      </w:r>
    </w:p>
    <w:p w:rsidR="00BF79E7" w:rsidRPr="008F5A89" w:rsidRDefault="00711A15" w:rsidP="00BF79E7">
      <w:pPr>
        <w:tabs>
          <w:tab w:val="left" w:pos="450"/>
        </w:tabs>
        <w:autoSpaceDE w:val="0"/>
        <w:autoSpaceDN w:val="0"/>
        <w:adjustRightInd w:val="0"/>
        <w:spacing w:before="120" w:after="60"/>
        <w:jc w:val="both"/>
        <w:outlineLvl w:val="0"/>
        <w:rPr>
          <w:rFonts w:ascii="Times New Roman" w:eastAsia="TimesNewRomanPS-BoldMT" w:hAnsi="Times New Roman"/>
          <w:iCs/>
          <w:sz w:val="28"/>
          <w:szCs w:val="26"/>
        </w:rPr>
      </w:pPr>
      <w:r>
        <w:rPr>
          <w:rFonts w:ascii="Times New Roman" w:eastAsia="TimesNewRomanPS-BoldMT" w:hAnsi="Times New Roman"/>
          <w:sz w:val="28"/>
          <w:szCs w:val="26"/>
          <w:lang w:val="vi-VN"/>
        </w:rPr>
        <w:tab/>
      </w:r>
      <w:r>
        <w:rPr>
          <w:rFonts w:ascii="Times New Roman" w:eastAsia="TimesNewRomanPS-BoldMT" w:hAnsi="Times New Roman"/>
          <w:sz w:val="28"/>
          <w:szCs w:val="26"/>
          <w:lang w:val="vi-VN"/>
        </w:rPr>
        <w:tab/>
        <w:t>b)</w:t>
      </w:r>
      <w:r w:rsidR="00BF79E7" w:rsidRPr="008F5A89">
        <w:rPr>
          <w:rFonts w:ascii="Times New Roman" w:eastAsia="TimesNewRomanPS-BoldMT" w:hAnsi="Times New Roman"/>
          <w:sz w:val="28"/>
          <w:szCs w:val="26"/>
          <w:lang w:val="vi-VN"/>
        </w:rPr>
        <w:t xml:space="preserve"> Trường hợp đề tài được cấp kinh phí mà không giao nộp sản phẩm sẽ phải hoàn lại kinh phí đã nhận;</w:t>
      </w:r>
    </w:p>
    <w:p w:rsidR="003911EC" w:rsidRPr="003911EC" w:rsidRDefault="003911EC" w:rsidP="003911EC">
      <w:pPr>
        <w:autoSpaceDE w:val="0"/>
        <w:autoSpaceDN w:val="0"/>
        <w:adjustRightInd w:val="0"/>
        <w:spacing w:before="120" w:after="60"/>
        <w:jc w:val="both"/>
        <w:outlineLvl w:val="0"/>
        <w:rPr>
          <w:rFonts w:ascii="Times New Roman" w:eastAsia="TimesNewRomanPS-BoldMT" w:hAnsi="Times New Roman"/>
          <w:iCs/>
          <w:sz w:val="28"/>
          <w:szCs w:val="26"/>
        </w:rPr>
      </w:pPr>
      <w:r>
        <w:rPr>
          <w:rFonts w:ascii="Times New Roman" w:eastAsia="TimesNewRomanPS-BoldMT" w:hAnsi="Times New Roman"/>
          <w:iCs/>
          <w:sz w:val="28"/>
          <w:szCs w:val="26"/>
          <w:lang w:val="vi-VN"/>
        </w:rPr>
        <w:tab/>
      </w:r>
      <w:r w:rsidR="00192452">
        <w:rPr>
          <w:rFonts w:ascii="Times New Roman" w:eastAsia="TimesNewRomanPS-BoldMT" w:hAnsi="Times New Roman"/>
          <w:iCs/>
          <w:sz w:val="28"/>
          <w:szCs w:val="26"/>
        </w:rPr>
        <w:t>c</w:t>
      </w:r>
      <w:r w:rsidR="00192452">
        <w:rPr>
          <w:rFonts w:ascii="Times New Roman" w:eastAsia="TimesNewRomanPS-BoldMT" w:hAnsi="Times New Roman"/>
          <w:iCs/>
          <w:sz w:val="28"/>
          <w:szCs w:val="26"/>
          <w:lang w:val="vi-VN"/>
        </w:rPr>
        <w:t>)</w:t>
      </w:r>
      <w:r>
        <w:rPr>
          <w:rFonts w:ascii="Times New Roman" w:eastAsia="TimesNewRomanPS-BoldMT" w:hAnsi="Times New Roman"/>
          <w:iCs/>
          <w:sz w:val="28"/>
          <w:szCs w:val="26"/>
        </w:rPr>
        <w:t xml:space="preserve"> Trường hợp không hoàn thành nhiệm vụ khoa học và công nghệ (không được nghiệm thu, không được thanh lý) do các nguyên nhân chủ quan sẽ không được giao nhiệm vụ khoa học và công nghệ các cấp ít nhất trong </w:t>
      </w:r>
      <w:r w:rsidR="00EC6B03">
        <w:rPr>
          <w:rFonts w:ascii="Times New Roman" w:eastAsia="TimesNewRomanPS-BoldMT" w:hAnsi="Times New Roman"/>
          <w:iCs/>
          <w:sz w:val="28"/>
          <w:szCs w:val="26"/>
        </w:rPr>
        <w:t>03</w:t>
      </w:r>
      <w:r>
        <w:rPr>
          <w:rFonts w:ascii="Times New Roman" w:eastAsia="TimesNewRomanPS-BoldMT" w:hAnsi="Times New Roman"/>
          <w:iCs/>
          <w:sz w:val="28"/>
          <w:szCs w:val="26"/>
        </w:rPr>
        <w:t xml:space="preserve"> năm tiếp theo.</w:t>
      </w:r>
    </w:p>
    <w:p w:rsidR="003911EC" w:rsidRDefault="000E7A5F" w:rsidP="003911EC">
      <w:pPr>
        <w:autoSpaceDE w:val="0"/>
        <w:autoSpaceDN w:val="0"/>
        <w:adjustRightInd w:val="0"/>
        <w:spacing w:before="120" w:after="60"/>
        <w:jc w:val="both"/>
        <w:outlineLvl w:val="0"/>
        <w:rPr>
          <w:rFonts w:ascii="Times New Roman" w:eastAsia="TimesNewRomanPS-BoldMT" w:hAnsi="Times New Roman"/>
          <w:iCs/>
          <w:sz w:val="28"/>
          <w:szCs w:val="26"/>
          <w:lang w:val="vi-VN"/>
        </w:rPr>
      </w:pPr>
      <w:r w:rsidRPr="008F5A89">
        <w:rPr>
          <w:rFonts w:ascii="Times New Roman" w:eastAsia="TimesNewRomanPS-BoldMT" w:hAnsi="Times New Roman"/>
          <w:sz w:val="28"/>
          <w:szCs w:val="26"/>
          <w:lang w:val="vi-VN"/>
        </w:rPr>
        <w:tab/>
      </w:r>
      <w:r w:rsidR="00192452">
        <w:rPr>
          <w:rFonts w:ascii="Times New Roman" w:eastAsia="TimesNewRomanPS-BoldMT" w:hAnsi="Times New Roman"/>
          <w:sz w:val="28"/>
          <w:szCs w:val="26"/>
          <w:lang w:val="vi-VN"/>
        </w:rPr>
        <w:t>d)</w:t>
      </w:r>
      <w:r w:rsidR="003911EC">
        <w:rPr>
          <w:rFonts w:ascii="Times New Roman" w:eastAsia="TimesNewRomanPS-BoldMT" w:hAnsi="Times New Roman"/>
          <w:iCs/>
          <w:sz w:val="28"/>
          <w:szCs w:val="26"/>
        </w:rPr>
        <w:t xml:space="preserve"> </w:t>
      </w:r>
      <w:r w:rsidR="003911EC" w:rsidRPr="008F5A89">
        <w:rPr>
          <w:rFonts w:ascii="Times New Roman" w:eastAsia="TimesNewRomanPS-BoldMT" w:hAnsi="Times New Roman"/>
          <w:iCs/>
          <w:sz w:val="28"/>
          <w:szCs w:val="26"/>
          <w:lang w:val="vi-VN"/>
        </w:rPr>
        <w:t xml:space="preserve">Các </w:t>
      </w:r>
      <w:r w:rsidR="003911EC">
        <w:rPr>
          <w:rFonts w:ascii="Times New Roman" w:eastAsia="TimesNewRomanPS-BoldMT" w:hAnsi="Times New Roman"/>
          <w:iCs/>
          <w:sz w:val="28"/>
          <w:szCs w:val="26"/>
        </w:rPr>
        <w:t>tổ chức và cá n</w:t>
      </w:r>
      <w:r w:rsidR="003911EC" w:rsidRPr="008F5A89">
        <w:rPr>
          <w:rFonts w:ascii="Times New Roman" w:eastAsia="TimesNewRomanPS-BoldMT" w:hAnsi="Times New Roman"/>
          <w:iCs/>
          <w:sz w:val="28"/>
          <w:szCs w:val="26"/>
          <w:lang w:val="vi-VN"/>
        </w:rPr>
        <w:t xml:space="preserve">hân vi phạm </w:t>
      </w:r>
      <w:r w:rsidR="003911EC">
        <w:rPr>
          <w:rFonts w:ascii="Times New Roman" w:eastAsia="TimesNewRomanPS-BoldMT" w:hAnsi="Times New Roman"/>
          <w:iCs/>
          <w:sz w:val="28"/>
          <w:szCs w:val="26"/>
        </w:rPr>
        <w:t>không chấp hành theo</w:t>
      </w:r>
      <w:r w:rsidR="003911EC" w:rsidRPr="008F5A89">
        <w:rPr>
          <w:rFonts w:ascii="Times New Roman" w:eastAsia="TimesNewRomanPS-BoldMT" w:hAnsi="Times New Roman"/>
          <w:iCs/>
          <w:sz w:val="28"/>
          <w:szCs w:val="26"/>
          <w:lang w:val="vi-VN"/>
        </w:rPr>
        <w:t xml:space="preserve"> quy </w:t>
      </w:r>
      <w:r w:rsidR="003911EC" w:rsidRPr="008F5A89">
        <w:rPr>
          <w:rFonts w:ascii="Times New Roman" w:eastAsia="TimesNewRomanPS-BoldMT" w:hAnsi="Times New Roman" w:hint="eastAsia"/>
          <w:iCs/>
          <w:sz w:val="28"/>
          <w:szCs w:val="26"/>
          <w:lang w:val="vi-VN"/>
        </w:rPr>
        <w:t>đ</w:t>
      </w:r>
      <w:r w:rsidR="003911EC" w:rsidRPr="008F5A89">
        <w:rPr>
          <w:rFonts w:ascii="Times New Roman" w:eastAsia="TimesNewRomanPS-BoldMT" w:hAnsi="Times New Roman"/>
          <w:iCs/>
          <w:sz w:val="28"/>
          <w:szCs w:val="26"/>
          <w:lang w:val="vi-VN"/>
        </w:rPr>
        <w:t xml:space="preserve">ịnh này, tuỳ tính chất và mức </w:t>
      </w:r>
      <w:r w:rsidR="003911EC" w:rsidRPr="008F5A89">
        <w:rPr>
          <w:rFonts w:ascii="Times New Roman" w:eastAsia="TimesNewRomanPS-BoldMT" w:hAnsi="Times New Roman" w:hint="eastAsia"/>
          <w:iCs/>
          <w:sz w:val="28"/>
          <w:szCs w:val="26"/>
          <w:lang w:val="vi-VN"/>
        </w:rPr>
        <w:t>đ</w:t>
      </w:r>
      <w:r w:rsidR="003911EC" w:rsidRPr="008F5A89">
        <w:rPr>
          <w:rFonts w:ascii="Times New Roman" w:eastAsia="TimesNewRomanPS-BoldMT" w:hAnsi="Times New Roman"/>
          <w:iCs/>
          <w:sz w:val="28"/>
          <w:szCs w:val="26"/>
          <w:lang w:val="vi-VN"/>
        </w:rPr>
        <w:t xml:space="preserve">ộ vi phạm, </w:t>
      </w:r>
      <w:r w:rsidR="003911EC">
        <w:rPr>
          <w:rFonts w:ascii="Times New Roman" w:eastAsia="TimesNewRomanPS-BoldMT" w:hAnsi="Times New Roman"/>
          <w:iCs/>
          <w:sz w:val="28"/>
          <w:szCs w:val="26"/>
        </w:rPr>
        <w:t xml:space="preserve">ảnh hưởng </w:t>
      </w:r>
      <w:r w:rsidR="003911EC" w:rsidRPr="008F5A89">
        <w:rPr>
          <w:rFonts w:ascii="Times New Roman" w:eastAsia="TimesNewRomanPS-BoldMT" w:hAnsi="Times New Roman"/>
          <w:iCs/>
          <w:sz w:val="28"/>
          <w:szCs w:val="26"/>
          <w:lang w:val="vi-VN"/>
        </w:rPr>
        <w:t xml:space="preserve">sẽ bị xử lý theo quy </w:t>
      </w:r>
      <w:r w:rsidR="003911EC" w:rsidRPr="008F5A89">
        <w:rPr>
          <w:rFonts w:ascii="Times New Roman" w:eastAsia="TimesNewRomanPS-BoldMT" w:hAnsi="Times New Roman" w:hint="eastAsia"/>
          <w:iCs/>
          <w:sz w:val="28"/>
          <w:szCs w:val="26"/>
          <w:lang w:val="vi-VN"/>
        </w:rPr>
        <w:t>đ</w:t>
      </w:r>
      <w:r w:rsidR="003911EC" w:rsidRPr="008F5A89">
        <w:rPr>
          <w:rFonts w:ascii="Times New Roman" w:eastAsia="TimesNewRomanPS-BoldMT" w:hAnsi="Times New Roman"/>
          <w:iCs/>
          <w:sz w:val="28"/>
          <w:szCs w:val="26"/>
          <w:lang w:val="vi-VN"/>
        </w:rPr>
        <w:t>ịnh hiện hành.</w:t>
      </w:r>
    </w:p>
    <w:p w:rsidR="00F71DE0" w:rsidRPr="00642AFD" w:rsidRDefault="00711A15" w:rsidP="003911EC">
      <w:pPr>
        <w:tabs>
          <w:tab w:val="left" w:pos="450"/>
        </w:tabs>
        <w:autoSpaceDE w:val="0"/>
        <w:autoSpaceDN w:val="0"/>
        <w:adjustRightInd w:val="0"/>
        <w:spacing w:before="60" w:after="60"/>
        <w:jc w:val="both"/>
        <w:outlineLvl w:val="0"/>
        <w:rPr>
          <w:rFonts w:ascii="Times New Roman" w:eastAsia="TimesNewRomanPS-BoldMT" w:hAnsi="Times New Roman"/>
          <w:b/>
          <w:bCs/>
          <w:sz w:val="28"/>
          <w:szCs w:val="26"/>
        </w:rPr>
      </w:pPr>
      <w:r>
        <w:rPr>
          <w:rFonts w:ascii="Times New Roman" w:eastAsia="TimesNewRomanPS-BoldMT" w:hAnsi="Times New Roman"/>
          <w:b/>
          <w:bCs/>
          <w:sz w:val="28"/>
          <w:szCs w:val="26"/>
          <w:lang w:val="vi-VN"/>
        </w:rPr>
        <w:tab/>
      </w:r>
      <w:r>
        <w:rPr>
          <w:rFonts w:ascii="Times New Roman" w:eastAsia="TimesNewRomanPS-BoldMT" w:hAnsi="Times New Roman"/>
          <w:b/>
          <w:bCs/>
          <w:sz w:val="28"/>
          <w:szCs w:val="26"/>
          <w:lang w:val="vi-VN"/>
        </w:rPr>
        <w:tab/>
        <w:t>Điều 2</w:t>
      </w:r>
      <w:r w:rsidR="00642AFD">
        <w:rPr>
          <w:rFonts w:ascii="Times New Roman" w:eastAsia="TimesNewRomanPS-BoldMT" w:hAnsi="Times New Roman"/>
          <w:b/>
          <w:bCs/>
          <w:sz w:val="28"/>
          <w:szCs w:val="26"/>
        </w:rPr>
        <w:t>5</w:t>
      </w:r>
      <w:r>
        <w:rPr>
          <w:rFonts w:ascii="Times New Roman" w:eastAsia="TimesNewRomanPS-BoldMT" w:hAnsi="Times New Roman"/>
          <w:b/>
          <w:bCs/>
          <w:sz w:val="28"/>
          <w:szCs w:val="26"/>
          <w:lang w:val="vi-VN"/>
        </w:rPr>
        <w:t xml:space="preserve">. </w:t>
      </w:r>
      <w:r w:rsidR="00F71DE0">
        <w:rPr>
          <w:rFonts w:ascii="Times New Roman" w:eastAsia="TimesNewRomanPS-BoldMT" w:hAnsi="Times New Roman"/>
          <w:b/>
          <w:bCs/>
          <w:sz w:val="28"/>
          <w:szCs w:val="26"/>
          <w:lang w:val="vi-VN"/>
        </w:rPr>
        <w:t>Chế độ báo cáo</w:t>
      </w:r>
      <w:r w:rsidR="00642AFD">
        <w:rPr>
          <w:rFonts w:ascii="Times New Roman" w:eastAsia="TimesNewRomanPS-BoldMT" w:hAnsi="Times New Roman"/>
          <w:b/>
          <w:bCs/>
          <w:sz w:val="28"/>
          <w:szCs w:val="26"/>
        </w:rPr>
        <w:t xml:space="preserve"> và</w:t>
      </w:r>
      <w:r w:rsidR="00F71DE0">
        <w:rPr>
          <w:rFonts w:ascii="Times New Roman" w:eastAsia="TimesNewRomanPS-BoldMT" w:hAnsi="Times New Roman"/>
          <w:b/>
          <w:bCs/>
          <w:sz w:val="28"/>
          <w:szCs w:val="26"/>
          <w:lang w:val="vi-VN"/>
        </w:rPr>
        <w:t xml:space="preserve"> lưu trữ</w:t>
      </w:r>
      <w:r w:rsidR="00642AFD">
        <w:rPr>
          <w:rFonts w:ascii="Times New Roman" w:eastAsia="TimesNewRomanPS-BoldMT" w:hAnsi="Times New Roman"/>
          <w:b/>
          <w:bCs/>
          <w:sz w:val="28"/>
          <w:szCs w:val="26"/>
        </w:rPr>
        <w:t xml:space="preserve"> thông tin</w:t>
      </w:r>
    </w:p>
    <w:p w:rsidR="00192452" w:rsidRPr="00642AFD" w:rsidRDefault="00192452" w:rsidP="00192452">
      <w:pPr>
        <w:pStyle w:val="ListParagraph"/>
        <w:numPr>
          <w:ilvl w:val="0"/>
          <w:numId w:val="33"/>
        </w:numPr>
        <w:tabs>
          <w:tab w:val="left" w:pos="450"/>
        </w:tabs>
        <w:autoSpaceDE w:val="0"/>
        <w:autoSpaceDN w:val="0"/>
        <w:adjustRightInd w:val="0"/>
        <w:spacing w:before="60" w:after="60"/>
        <w:jc w:val="both"/>
        <w:outlineLvl w:val="0"/>
        <w:rPr>
          <w:rFonts w:ascii="Times New Roman" w:eastAsia="TimesNewRomanPS-BoldMT" w:hAnsi="Times New Roman"/>
          <w:bCs/>
          <w:sz w:val="28"/>
          <w:szCs w:val="26"/>
          <w:lang w:val="vi-VN"/>
        </w:rPr>
      </w:pPr>
      <w:r w:rsidRPr="00192452">
        <w:rPr>
          <w:rFonts w:ascii="Times New Roman" w:eastAsia="TimesNewRomanPS-BoldMT" w:hAnsi="Times New Roman"/>
          <w:bCs/>
          <w:sz w:val="28"/>
          <w:szCs w:val="26"/>
          <w:lang w:val="vi-VN"/>
        </w:rPr>
        <w:t>Báo cáo</w:t>
      </w:r>
      <w:r w:rsidR="00642AFD">
        <w:rPr>
          <w:rFonts w:ascii="Times New Roman" w:eastAsia="TimesNewRomanPS-BoldMT" w:hAnsi="Times New Roman"/>
          <w:bCs/>
          <w:sz w:val="28"/>
          <w:szCs w:val="26"/>
        </w:rPr>
        <w:t>:</w:t>
      </w:r>
    </w:p>
    <w:p w:rsidR="00642AFD" w:rsidRDefault="00642AFD" w:rsidP="00642AFD">
      <w:pPr>
        <w:autoSpaceDE w:val="0"/>
        <w:autoSpaceDN w:val="0"/>
        <w:adjustRightInd w:val="0"/>
        <w:spacing w:before="6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lang w:val="vi-VN"/>
        </w:rPr>
        <w:tab/>
      </w:r>
      <w:r>
        <w:rPr>
          <w:rFonts w:ascii="Times New Roman" w:eastAsia="TimesNewRomanPS-BoldMT" w:hAnsi="Times New Roman"/>
          <w:bCs/>
          <w:sz w:val="28"/>
          <w:szCs w:val="26"/>
        </w:rPr>
        <w:t>a) Chủ nhiệm đề tài thực hiện báo cáo định kỳ theo đúng quy định của cấp quản lý đề tài.</w:t>
      </w:r>
    </w:p>
    <w:p w:rsidR="00642AFD" w:rsidRDefault="00642AFD" w:rsidP="00642AFD">
      <w:pPr>
        <w:autoSpaceDE w:val="0"/>
        <w:autoSpaceDN w:val="0"/>
        <w:adjustRightInd w:val="0"/>
        <w:spacing w:before="6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b) Cơ quan chủ trì thực hiện báo cáo theo yêu cầu của cơ quan chủ quản.</w:t>
      </w:r>
    </w:p>
    <w:p w:rsidR="00642AFD" w:rsidRPr="00642AFD" w:rsidRDefault="00642AFD" w:rsidP="00642AFD">
      <w:pPr>
        <w:autoSpaceDE w:val="0"/>
        <w:autoSpaceDN w:val="0"/>
        <w:adjustRightInd w:val="0"/>
        <w:spacing w:before="60" w:after="60"/>
        <w:jc w:val="both"/>
        <w:outlineLvl w:val="0"/>
        <w:rPr>
          <w:rFonts w:ascii="Times New Roman" w:eastAsia="TimesNewRomanPS-BoldMT" w:hAnsi="Times New Roman"/>
          <w:bCs/>
          <w:sz w:val="28"/>
          <w:szCs w:val="26"/>
        </w:rPr>
      </w:pPr>
      <w:r>
        <w:rPr>
          <w:rFonts w:ascii="Times New Roman" w:eastAsia="TimesNewRomanPS-BoldMT" w:hAnsi="Times New Roman"/>
          <w:bCs/>
          <w:sz w:val="28"/>
          <w:szCs w:val="26"/>
        </w:rPr>
        <w:tab/>
        <w:t>c) Phòng Khoa học Công nghệ tham mưu xây dựng báo cáo đề tài theo quy định của cấp quản lý.</w:t>
      </w:r>
    </w:p>
    <w:p w:rsidR="00192452" w:rsidRDefault="00192452" w:rsidP="00192452">
      <w:pPr>
        <w:pStyle w:val="ListParagraph"/>
        <w:numPr>
          <w:ilvl w:val="0"/>
          <w:numId w:val="33"/>
        </w:numPr>
        <w:tabs>
          <w:tab w:val="left" w:pos="450"/>
        </w:tabs>
        <w:autoSpaceDE w:val="0"/>
        <w:autoSpaceDN w:val="0"/>
        <w:adjustRightInd w:val="0"/>
        <w:spacing w:before="60" w:after="60"/>
        <w:jc w:val="both"/>
        <w:outlineLvl w:val="0"/>
        <w:rPr>
          <w:rFonts w:ascii="Times New Roman" w:eastAsia="TimesNewRomanPS-BoldMT" w:hAnsi="Times New Roman"/>
          <w:bCs/>
          <w:sz w:val="28"/>
          <w:szCs w:val="26"/>
          <w:lang w:val="vi-VN"/>
        </w:rPr>
      </w:pPr>
      <w:r>
        <w:rPr>
          <w:rFonts w:ascii="Times New Roman" w:eastAsia="TimesNewRomanPS-BoldMT" w:hAnsi="Times New Roman"/>
          <w:bCs/>
          <w:sz w:val="28"/>
          <w:szCs w:val="26"/>
          <w:lang w:val="vi-VN"/>
        </w:rPr>
        <w:t>Lưu trữ</w:t>
      </w:r>
      <w:r w:rsidR="00642AFD">
        <w:rPr>
          <w:rFonts w:ascii="Times New Roman" w:eastAsia="TimesNewRomanPS-BoldMT" w:hAnsi="Times New Roman"/>
          <w:bCs/>
          <w:sz w:val="28"/>
          <w:szCs w:val="26"/>
        </w:rPr>
        <w:t>: thực hiện theo Quy định về đăng ký, lưu trữ, sử dụng và quản lý cơ sở dữ liệu về khoa học và công nghệ của Trường Đại học Nguyễn Tất Thành ban hành kèm theo Quyết định số 756/QĐ-NTT ngày 10 tháng 11 năm 2020 của Hiệu trưởng.</w:t>
      </w:r>
    </w:p>
    <w:p w:rsidR="00D554A0" w:rsidRPr="008F5A89" w:rsidRDefault="00D554A0" w:rsidP="00D554A0">
      <w:pPr>
        <w:tabs>
          <w:tab w:val="left" w:pos="450"/>
        </w:tabs>
        <w:autoSpaceDE w:val="0"/>
        <w:autoSpaceDN w:val="0"/>
        <w:adjustRightInd w:val="0"/>
        <w:spacing w:before="60" w:after="60" w:line="312" w:lineRule="auto"/>
        <w:jc w:val="both"/>
        <w:rPr>
          <w:rFonts w:ascii="Times New Roman" w:hAnsi="Times New Roman"/>
          <w:b/>
          <w:bCs/>
          <w:sz w:val="25"/>
          <w:szCs w:val="25"/>
          <w:lang w:val="vi-VN"/>
        </w:rPr>
      </w:pPr>
    </w:p>
    <w:p w:rsidR="00D554A0" w:rsidRPr="008F5A89" w:rsidRDefault="00D554A0" w:rsidP="00BF79E7">
      <w:pPr>
        <w:tabs>
          <w:tab w:val="left" w:pos="450"/>
          <w:tab w:val="center" w:pos="6804"/>
        </w:tabs>
        <w:autoSpaceDE w:val="0"/>
        <w:autoSpaceDN w:val="0"/>
        <w:adjustRightInd w:val="0"/>
        <w:spacing w:before="60" w:after="60" w:line="312" w:lineRule="auto"/>
        <w:jc w:val="both"/>
        <w:outlineLvl w:val="0"/>
        <w:rPr>
          <w:rFonts w:ascii="Times New Roman" w:hAnsi="Times New Roman"/>
          <w:b/>
          <w:bCs/>
          <w:sz w:val="25"/>
          <w:szCs w:val="25"/>
        </w:rPr>
      </w:pPr>
      <w:r w:rsidRPr="008F5A89">
        <w:rPr>
          <w:rFonts w:ascii="Times New Roman" w:hAnsi="Times New Roman"/>
          <w:b/>
          <w:bCs/>
          <w:sz w:val="25"/>
          <w:szCs w:val="25"/>
        </w:rPr>
        <w:tab/>
      </w:r>
      <w:r w:rsidRPr="008F5A89">
        <w:rPr>
          <w:rFonts w:ascii="Times New Roman" w:hAnsi="Times New Roman"/>
          <w:b/>
          <w:bCs/>
          <w:sz w:val="25"/>
          <w:szCs w:val="25"/>
        </w:rPr>
        <w:tab/>
        <w:t xml:space="preserve">HIỆU TRƯỞNG </w:t>
      </w:r>
    </w:p>
    <w:p w:rsidR="00D554A0" w:rsidRPr="008F5A89" w:rsidRDefault="00D554A0" w:rsidP="00BF79E7">
      <w:pPr>
        <w:tabs>
          <w:tab w:val="left" w:pos="450"/>
          <w:tab w:val="center" w:pos="6804"/>
        </w:tabs>
        <w:autoSpaceDE w:val="0"/>
        <w:autoSpaceDN w:val="0"/>
        <w:adjustRightInd w:val="0"/>
        <w:spacing w:before="60" w:after="60" w:line="312" w:lineRule="auto"/>
        <w:jc w:val="both"/>
        <w:outlineLvl w:val="0"/>
        <w:rPr>
          <w:rFonts w:ascii="Times New Roman" w:hAnsi="Times New Roman"/>
          <w:b/>
          <w:bCs/>
          <w:sz w:val="25"/>
          <w:szCs w:val="25"/>
        </w:rPr>
      </w:pPr>
    </w:p>
    <w:p w:rsidR="00D554A0" w:rsidRPr="008F5A89" w:rsidRDefault="00D554A0" w:rsidP="00BF79E7">
      <w:pPr>
        <w:tabs>
          <w:tab w:val="left" w:pos="450"/>
          <w:tab w:val="center" w:pos="6804"/>
        </w:tabs>
        <w:autoSpaceDE w:val="0"/>
        <w:autoSpaceDN w:val="0"/>
        <w:adjustRightInd w:val="0"/>
        <w:spacing w:before="60" w:after="60" w:line="312" w:lineRule="auto"/>
        <w:jc w:val="both"/>
        <w:outlineLvl w:val="0"/>
        <w:rPr>
          <w:rFonts w:ascii="Times New Roman" w:hAnsi="Times New Roman"/>
          <w:b/>
          <w:bCs/>
          <w:sz w:val="25"/>
          <w:szCs w:val="25"/>
        </w:rPr>
      </w:pPr>
      <w:r w:rsidRPr="008F5A89">
        <w:rPr>
          <w:rFonts w:ascii="Times New Roman" w:hAnsi="Times New Roman"/>
          <w:b/>
          <w:bCs/>
          <w:sz w:val="25"/>
          <w:szCs w:val="25"/>
        </w:rPr>
        <w:tab/>
      </w:r>
    </w:p>
    <w:p w:rsidR="000E7A5F" w:rsidRPr="008F5A89" w:rsidRDefault="000E7A5F" w:rsidP="00BF79E7">
      <w:pPr>
        <w:tabs>
          <w:tab w:val="left" w:pos="450"/>
          <w:tab w:val="center" w:pos="6804"/>
        </w:tabs>
        <w:autoSpaceDE w:val="0"/>
        <w:autoSpaceDN w:val="0"/>
        <w:adjustRightInd w:val="0"/>
        <w:spacing w:before="60" w:after="60" w:line="312" w:lineRule="auto"/>
        <w:jc w:val="both"/>
        <w:outlineLvl w:val="0"/>
        <w:rPr>
          <w:rFonts w:ascii="Times New Roman" w:hAnsi="Times New Roman"/>
          <w:b/>
          <w:bCs/>
          <w:sz w:val="25"/>
          <w:szCs w:val="25"/>
        </w:rPr>
      </w:pPr>
    </w:p>
    <w:p w:rsidR="00D554A0" w:rsidRPr="00710E69" w:rsidRDefault="00D554A0" w:rsidP="00BF79E7">
      <w:pPr>
        <w:tabs>
          <w:tab w:val="left" w:pos="450"/>
          <w:tab w:val="center" w:pos="6521"/>
        </w:tabs>
        <w:autoSpaceDE w:val="0"/>
        <w:autoSpaceDN w:val="0"/>
        <w:adjustRightInd w:val="0"/>
        <w:spacing w:after="0"/>
        <w:jc w:val="center"/>
        <w:outlineLvl w:val="0"/>
        <w:rPr>
          <w:rFonts w:ascii="Times New Roman" w:hAnsi="Times New Roman"/>
          <w:sz w:val="24"/>
          <w:szCs w:val="24"/>
          <w:lang w:val="vi-VN"/>
        </w:rPr>
      </w:pPr>
      <w:r w:rsidRPr="008F5A89">
        <w:rPr>
          <w:rFonts w:ascii="Times New Roman" w:hAnsi="Times New Roman"/>
          <w:b/>
          <w:bCs/>
          <w:sz w:val="25"/>
          <w:szCs w:val="25"/>
        </w:rPr>
        <w:t xml:space="preserve">                                                </w:t>
      </w:r>
      <w:r w:rsidR="00BF79E7" w:rsidRPr="008F5A89">
        <w:rPr>
          <w:rFonts w:ascii="Times New Roman" w:hAnsi="Times New Roman"/>
          <w:b/>
          <w:bCs/>
          <w:sz w:val="25"/>
          <w:szCs w:val="25"/>
        </w:rPr>
        <w:t xml:space="preserve">                  </w:t>
      </w:r>
      <w:r w:rsidRPr="008F5A89">
        <w:rPr>
          <w:rFonts w:ascii="Times New Roman" w:hAnsi="Times New Roman"/>
          <w:b/>
          <w:bCs/>
          <w:sz w:val="25"/>
          <w:szCs w:val="25"/>
        </w:rPr>
        <w:t xml:space="preserve"> </w:t>
      </w:r>
      <w:r w:rsidR="00B42D2E" w:rsidRPr="008F5A89">
        <w:rPr>
          <w:rFonts w:ascii="Times New Roman" w:hAnsi="Times New Roman"/>
          <w:b/>
          <w:bCs/>
          <w:sz w:val="25"/>
          <w:szCs w:val="25"/>
        </w:rPr>
        <w:t>PGS</w:t>
      </w:r>
      <w:r w:rsidR="00B42D2E" w:rsidRPr="008F5A89">
        <w:rPr>
          <w:rFonts w:ascii="Times New Roman" w:hAnsi="Times New Roman"/>
          <w:b/>
          <w:bCs/>
          <w:sz w:val="25"/>
          <w:szCs w:val="25"/>
          <w:lang w:val="vi-VN"/>
        </w:rPr>
        <w:t>.</w:t>
      </w:r>
      <w:r w:rsidRPr="008F5A89">
        <w:rPr>
          <w:rFonts w:ascii="Times New Roman" w:hAnsi="Times New Roman"/>
          <w:b/>
          <w:bCs/>
          <w:sz w:val="25"/>
          <w:szCs w:val="25"/>
        </w:rPr>
        <w:t>TS. NGUYỄN MẠNH HÙNG</w:t>
      </w:r>
    </w:p>
    <w:p w:rsidR="00465489" w:rsidRDefault="00465489" w:rsidP="00BF79E7">
      <w:pPr>
        <w:tabs>
          <w:tab w:val="center" w:pos="6804"/>
        </w:tabs>
        <w:rPr>
          <w:rFonts w:ascii="Times New Roman" w:hAnsi="Times New Roman"/>
          <w:sz w:val="26"/>
          <w:szCs w:val="26"/>
        </w:rPr>
      </w:pPr>
    </w:p>
    <w:p w:rsidR="00436022" w:rsidRDefault="00436022" w:rsidP="00BF79E7">
      <w:pPr>
        <w:tabs>
          <w:tab w:val="center" w:pos="6804"/>
        </w:tabs>
        <w:rPr>
          <w:rFonts w:ascii="Times New Roman" w:hAnsi="Times New Roman"/>
          <w:sz w:val="26"/>
          <w:szCs w:val="26"/>
        </w:rPr>
      </w:pPr>
    </w:p>
    <w:p w:rsidR="00436022" w:rsidRPr="00465489" w:rsidRDefault="00436022" w:rsidP="00BF79E7">
      <w:pPr>
        <w:tabs>
          <w:tab w:val="center" w:pos="6804"/>
        </w:tabs>
        <w:rPr>
          <w:rFonts w:ascii="Times New Roman" w:hAnsi="Times New Roman"/>
          <w:sz w:val="26"/>
          <w:szCs w:val="26"/>
        </w:rPr>
      </w:pPr>
    </w:p>
    <w:sectPr w:rsidR="00436022" w:rsidRPr="00465489" w:rsidSect="000322EB">
      <w:headerReference w:type="even" r:id="rId7"/>
      <w:headerReference w:type="default" r:id="rId8"/>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C48" w:rsidRDefault="00034C48" w:rsidP="000E7A5F">
      <w:pPr>
        <w:spacing w:after="0" w:line="240" w:lineRule="auto"/>
      </w:pPr>
      <w:r>
        <w:separator/>
      </w:r>
    </w:p>
  </w:endnote>
  <w:endnote w:type="continuationSeparator" w:id="0">
    <w:p w:rsidR="00034C48" w:rsidRDefault="00034C48" w:rsidP="000E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C48" w:rsidRDefault="00034C48" w:rsidP="000E7A5F">
      <w:pPr>
        <w:spacing w:after="0" w:line="240" w:lineRule="auto"/>
      </w:pPr>
      <w:r>
        <w:separator/>
      </w:r>
    </w:p>
  </w:footnote>
  <w:footnote w:type="continuationSeparator" w:id="0">
    <w:p w:rsidR="00034C48" w:rsidRDefault="00034C48" w:rsidP="000E7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6460313"/>
      <w:docPartObj>
        <w:docPartGallery w:val="Page Numbers (Top of Page)"/>
        <w:docPartUnique/>
      </w:docPartObj>
    </w:sdtPr>
    <w:sdtEndPr>
      <w:rPr>
        <w:rStyle w:val="PageNumber"/>
      </w:rPr>
    </w:sdtEndPr>
    <w:sdtContent>
      <w:p w:rsidR="00A4400F" w:rsidRDefault="00A4400F" w:rsidP="00A5674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4400F" w:rsidRDefault="00A4400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rPr>
      <w:id w:val="965089420"/>
      <w:docPartObj>
        <w:docPartGallery w:val="Page Numbers (Top of Page)"/>
        <w:docPartUnique/>
      </w:docPartObj>
    </w:sdtPr>
    <w:sdtEndPr>
      <w:rPr>
        <w:rStyle w:val="PageNumber"/>
      </w:rPr>
    </w:sdtEndPr>
    <w:sdtContent>
      <w:p w:rsidR="00A4400F" w:rsidRPr="000E7A5F" w:rsidRDefault="00A4400F" w:rsidP="00A5674B">
        <w:pPr>
          <w:pStyle w:val="Header"/>
          <w:framePr w:wrap="none" w:vAnchor="text" w:hAnchor="margin" w:xAlign="center" w:y="1"/>
          <w:rPr>
            <w:rStyle w:val="PageNumber"/>
            <w:rFonts w:ascii="Times New Roman" w:hAnsi="Times New Roman"/>
          </w:rPr>
        </w:pPr>
        <w:r w:rsidRPr="000E7A5F">
          <w:rPr>
            <w:rStyle w:val="PageNumber"/>
            <w:rFonts w:ascii="Times New Roman" w:hAnsi="Times New Roman"/>
          </w:rPr>
          <w:fldChar w:fldCharType="begin"/>
        </w:r>
        <w:r w:rsidRPr="000E7A5F">
          <w:rPr>
            <w:rStyle w:val="PageNumber"/>
            <w:rFonts w:ascii="Times New Roman" w:hAnsi="Times New Roman"/>
          </w:rPr>
          <w:instrText xml:space="preserve"> PAGE </w:instrText>
        </w:r>
        <w:r w:rsidRPr="000E7A5F">
          <w:rPr>
            <w:rStyle w:val="PageNumber"/>
            <w:rFonts w:ascii="Times New Roman" w:hAnsi="Times New Roman"/>
          </w:rPr>
          <w:fldChar w:fldCharType="separate"/>
        </w:r>
        <w:r w:rsidR="000A051E">
          <w:rPr>
            <w:rStyle w:val="PageNumber"/>
            <w:rFonts w:ascii="Times New Roman" w:hAnsi="Times New Roman"/>
            <w:noProof/>
          </w:rPr>
          <w:t>2</w:t>
        </w:r>
        <w:r w:rsidRPr="000E7A5F">
          <w:rPr>
            <w:rStyle w:val="PageNumber"/>
            <w:rFonts w:ascii="Times New Roman" w:hAnsi="Times New Roman"/>
          </w:rPr>
          <w:fldChar w:fldCharType="end"/>
        </w:r>
      </w:p>
    </w:sdtContent>
  </w:sdt>
  <w:p w:rsidR="00A4400F" w:rsidRDefault="00A440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C2F"/>
    <w:multiLevelType w:val="hybridMultilevel"/>
    <w:tmpl w:val="EE16507A"/>
    <w:lvl w:ilvl="0" w:tplc="ABA2D5E2">
      <w:start w:val="1"/>
      <w:numFmt w:val="decimal"/>
      <w:lvlText w:val="2.%1."/>
      <w:lvlJc w:val="left"/>
      <w:pPr>
        <w:tabs>
          <w:tab w:val="num" w:pos="792"/>
        </w:tabs>
        <w:ind w:left="144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89055C"/>
    <w:multiLevelType w:val="hybridMultilevel"/>
    <w:tmpl w:val="493CD818"/>
    <w:lvl w:ilvl="0" w:tplc="169A8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33449A"/>
    <w:multiLevelType w:val="hybridMultilevel"/>
    <w:tmpl w:val="ADF077EA"/>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D89057E"/>
    <w:multiLevelType w:val="hybridMultilevel"/>
    <w:tmpl w:val="FD2E5994"/>
    <w:lvl w:ilvl="0" w:tplc="08F4C79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0C48E8"/>
    <w:multiLevelType w:val="hybridMultilevel"/>
    <w:tmpl w:val="6E44A756"/>
    <w:lvl w:ilvl="0" w:tplc="8F1820C6">
      <w:start w:val="1"/>
      <w:numFmt w:val="decimal"/>
      <w:lvlText w:val="6.%1."/>
      <w:lvlJc w:val="left"/>
      <w:pPr>
        <w:tabs>
          <w:tab w:val="num" w:pos="792"/>
        </w:tabs>
        <w:ind w:left="144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163EB5"/>
    <w:multiLevelType w:val="hybridMultilevel"/>
    <w:tmpl w:val="D0224528"/>
    <w:lvl w:ilvl="0" w:tplc="35EE71C2">
      <w:start w:val="1"/>
      <w:numFmt w:val="decimal"/>
      <w:lvlText w:val="4.%1."/>
      <w:lvlJc w:val="left"/>
      <w:pPr>
        <w:tabs>
          <w:tab w:val="num" w:pos="792"/>
        </w:tabs>
        <w:ind w:left="144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F2029A"/>
    <w:multiLevelType w:val="hybridMultilevel"/>
    <w:tmpl w:val="133EB11C"/>
    <w:lvl w:ilvl="0" w:tplc="70DE664E">
      <w:start w:val="1"/>
      <w:numFmt w:val="decimal"/>
      <w:lvlText w:val="3.%1."/>
      <w:lvlJc w:val="left"/>
      <w:pPr>
        <w:tabs>
          <w:tab w:val="num" w:pos="792"/>
        </w:tabs>
        <w:ind w:left="144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A76F3"/>
    <w:multiLevelType w:val="hybridMultilevel"/>
    <w:tmpl w:val="37344C6E"/>
    <w:lvl w:ilvl="0" w:tplc="6798AFCC">
      <w:start w:val="1"/>
      <w:numFmt w:val="decimal"/>
      <w:lvlText w:val="5.%1."/>
      <w:lvlJc w:val="left"/>
      <w:pPr>
        <w:tabs>
          <w:tab w:val="num" w:pos="792"/>
        </w:tabs>
        <w:ind w:left="144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F85EC6"/>
    <w:multiLevelType w:val="hybridMultilevel"/>
    <w:tmpl w:val="26D06D8C"/>
    <w:lvl w:ilvl="0" w:tplc="245E8C00">
      <w:start w:val="1"/>
      <w:numFmt w:val="decimal"/>
      <w:lvlText w:val="7.%1."/>
      <w:lvlJc w:val="left"/>
      <w:pPr>
        <w:tabs>
          <w:tab w:val="num" w:pos="792"/>
        </w:tabs>
        <w:ind w:left="144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23215F"/>
    <w:multiLevelType w:val="hybridMultilevel"/>
    <w:tmpl w:val="883C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C57F2"/>
    <w:multiLevelType w:val="hybridMultilevel"/>
    <w:tmpl w:val="52D0508A"/>
    <w:lvl w:ilvl="0" w:tplc="494E9036">
      <w:start w:val="1"/>
      <w:numFmt w:val="decimal"/>
      <w:lvlText w:val="8.%1."/>
      <w:lvlJc w:val="left"/>
      <w:pPr>
        <w:tabs>
          <w:tab w:val="num" w:pos="792"/>
        </w:tabs>
        <w:ind w:left="144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2B6FD4"/>
    <w:multiLevelType w:val="hybridMultilevel"/>
    <w:tmpl w:val="CE4CB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65AD9"/>
    <w:multiLevelType w:val="hybridMultilevel"/>
    <w:tmpl w:val="DB8ACAF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9CA357E"/>
    <w:multiLevelType w:val="hybridMultilevel"/>
    <w:tmpl w:val="B1BAD38E"/>
    <w:lvl w:ilvl="0" w:tplc="0AE8D1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CE653C"/>
    <w:multiLevelType w:val="hybridMultilevel"/>
    <w:tmpl w:val="71ECE054"/>
    <w:lvl w:ilvl="0" w:tplc="7D2A58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44413"/>
    <w:multiLevelType w:val="hybridMultilevel"/>
    <w:tmpl w:val="AD227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45FD2"/>
    <w:multiLevelType w:val="hybridMultilevel"/>
    <w:tmpl w:val="4038F170"/>
    <w:lvl w:ilvl="0" w:tplc="04B04690">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D6924"/>
    <w:multiLevelType w:val="hybridMultilevel"/>
    <w:tmpl w:val="A66854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633775"/>
    <w:multiLevelType w:val="hybridMultilevel"/>
    <w:tmpl w:val="2682960C"/>
    <w:lvl w:ilvl="0" w:tplc="F5CE94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C3A95"/>
    <w:multiLevelType w:val="hybridMultilevel"/>
    <w:tmpl w:val="3E9AEEE0"/>
    <w:lvl w:ilvl="0" w:tplc="9DF408FA">
      <w:start w:val="1"/>
      <w:numFmt w:val="decimal"/>
      <w:lvlText w:val="1.%1."/>
      <w:lvlJc w:val="left"/>
      <w:pPr>
        <w:tabs>
          <w:tab w:val="num" w:pos="792"/>
        </w:tabs>
        <w:ind w:left="144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E524C2"/>
    <w:multiLevelType w:val="hybridMultilevel"/>
    <w:tmpl w:val="DB2265AC"/>
    <w:lvl w:ilvl="0" w:tplc="69BEF7B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A70E7E"/>
    <w:multiLevelType w:val="hybridMultilevel"/>
    <w:tmpl w:val="DF265338"/>
    <w:lvl w:ilvl="0" w:tplc="0A2EC20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33442"/>
    <w:multiLevelType w:val="hybridMultilevel"/>
    <w:tmpl w:val="E61E9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3764C1"/>
    <w:multiLevelType w:val="hybridMultilevel"/>
    <w:tmpl w:val="FABC97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9785BB4"/>
    <w:multiLevelType w:val="hybridMultilevel"/>
    <w:tmpl w:val="C75CCF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95DF2"/>
    <w:multiLevelType w:val="hybridMultilevel"/>
    <w:tmpl w:val="7F5EDE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568C995C">
      <w:start w:val="1"/>
      <w:numFmt w:val="decimal"/>
      <w:lvlText w:val="%3."/>
      <w:lvlJc w:val="left"/>
      <w:pPr>
        <w:tabs>
          <w:tab w:val="num" w:pos="2340"/>
        </w:tabs>
        <w:ind w:left="2340" w:hanging="360"/>
      </w:pPr>
      <w:rPr>
        <w:rFonts w:hint="default"/>
      </w:rPr>
    </w:lvl>
    <w:lvl w:ilvl="3" w:tplc="A9247CC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513B38"/>
    <w:multiLevelType w:val="hybridMultilevel"/>
    <w:tmpl w:val="2820C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42195A"/>
    <w:multiLevelType w:val="hybridMultilevel"/>
    <w:tmpl w:val="5294513C"/>
    <w:lvl w:ilvl="0" w:tplc="C7EA076E">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B30FB0"/>
    <w:multiLevelType w:val="hybridMultilevel"/>
    <w:tmpl w:val="5B123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1373F8"/>
    <w:multiLevelType w:val="hybridMultilevel"/>
    <w:tmpl w:val="34AADF52"/>
    <w:lvl w:ilvl="0" w:tplc="9226212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7C272B0D"/>
    <w:multiLevelType w:val="hybridMultilevel"/>
    <w:tmpl w:val="75FA5A6C"/>
    <w:lvl w:ilvl="0" w:tplc="FE56D40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19"/>
  </w:num>
  <w:num w:numId="3">
    <w:abstractNumId w:val="0"/>
  </w:num>
  <w:num w:numId="4">
    <w:abstractNumId w:val="6"/>
  </w:num>
  <w:num w:numId="5">
    <w:abstractNumId w:val="5"/>
  </w:num>
  <w:num w:numId="6">
    <w:abstractNumId w:val="7"/>
  </w:num>
  <w:num w:numId="7">
    <w:abstractNumId w:val="4"/>
  </w:num>
  <w:num w:numId="8">
    <w:abstractNumId w:val="8"/>
  </w:num>
  <w:num w:numId="9">
    <w:abstractNumId w:val="10"/>
  </w:num>
  <w:num w:numId="10">
    <w:abstractNumId w:val="21"/>
  </w:num>
  <w:num w:numId="11">
    <w:abstractNumId w:val="28"/>
  </w:num>
  <w:num w:numId="12">
    <w:abstractNumId w:val="3"/>
  </w:num>
  <w:num w:numId="13">
    <w:abstractNumId w:val="23"/>
  </w:num>
  <w:num w:numId="14">
    <w:abstractNumId w:val="12"/>
  </w:num>
  <w:num w:numId="15">
    <w:abstractNumId w:val="25"/>
  </w:num>
  <w:num w:numId="16">
    <w:abstractNumId w:val="17"/>
  </w:num>
  <w:num w:numId="17">
    <w:abstractNumId w:val="15"/>
  </w:num>
  <w:num w:numId="18">
    <w:abstractNumId w:val="2"/>
  </w:num>
  <w:num w:numId="19">
    <w:abstractNumId w:val="11"/>
  </w:num>
  <w:num w:numId="20">
    <w:abstractNumId w:val="31"/>
  </w:num>
  <w:num w:numId="21">
    <w:abstractNumId w:val="14"/>
  </w:num>
  <w:num w:numId="22">
    <w:abstractNumId w:val="18"/>
  </w:num>
  <w:num w:numId="23">
    <w:abstractNumId w:val="29"/>
  </w:num>
  <w:num w:numId="24">
    <w:abstractNumId w:val="16"/>
  </w:num>
  <w:num w:numId="25">
    <w:abstractNumId w:val="22"/>
  </w:num>
  <w:num w:numId="26">
    <w:abstractNumId w:val="30"/>
  </w:num>
  <w:num w:numId="27">
    <w:abstractNumId w:val="26"/>
  </w:num>
  <w:num w:numId="28">
    <w:abstractNumId w:val="24"/>
  </w:num>
  <w:num w:numId="29">
    <w:abstractNumId w:val="32"/>
  </w:num>
  <w:num w:numId="30">
    <w:abstractNumId w:val="20"/>
  </w:num>
  <w:num w:numId="31">
    <w:abstractNumId w:val="1"/>
  </w:num>
  <w:num w:numId="32">
    <w:abstractNumId w:val="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9BD"/>
    <w:rsid w:val="00022A1D"/>
    <w:rsid w:val="000322EB"/>
    <w:rsid w:val="00034C48"/>
    <w:rsid w:val="00046877"/>
    <w:rsid w:val="00070280"/>
    <w:rsid w:val="00071510"/>
    <w:rsid w:val="00071D57"/>
    <w:rsid w:val="00072C5F"/>
    <w:rsid w:val="00072DD2"/>
    <w:rsid w:val="00090BD9"/>
    <w:rsid w:val="000A051E"/>
    <w:rsid w:val="000B2A82"/>
    <w:rsid w:val="000C4F32"/>
    <w:rsid w:val="000D274F"/>
    <w:rsid w:val="000D5C25"/>
    <w:rsid w:val="000E26A4"/>
    <w:rsid w:val="000E7A5F"/>
    <w:rsid w:val="000F47D6"/>
    <w:rsid w:val="00113092"/>
    <w:rsid w:val="00115DC0"/>
    <w:rsid w:val="00122680"/>
    <w:rsid w:val="0012481A"/>
    <w:rsid w:val="00150F1F"/>
    <w:rsid w:val="001603E1"/>
    <w:rsid w:val="00165150"/>
    <w:rsid w:val="0017392F"/>
    <w:rsid w:val="001754D7"/>
    <w:rsid w:val="00184A65"/>
    <w:rsid w:val="001854C9"/>
    <w:rsid w:val="00192452"/>
    <w:rsid w:val="0019457B"/>
    <w:rsid w:val="001A5C41"/>
    <w:rsid w:val="001D0F73"/>
    <w:rsid w:val="001D227C"/>
    <w:rsid w:val="001D6B6F"/>
    <w:rsid w:val="001F3797"/>
    <w:rsid w:val="001F7781"/>
    <w:rsid w:val="0021713F"/>
    <w:rsid w:val="00231AA6"/>
    <w:rsid w:val="002412C7"/>
    <w:rsid w:val="00253285"/>
    <w:rsid w:val="00266C16"/>
    <w:rsid w:val="00281377"/>
    <w:rsid w:val="002A2CBA"/>
    <w:rsid w:val="002A3F74"/>
    <w:rsid w:val="002A6DEA"/>
    <w:rsid w:val="002B0F2E"/>
    <w:rsid w:val="002B417B"/>
    <w:rsid w:val="002C1AE0"/>
    <w:rsid w:val="00300BE4"/>
    <w:rsid w:val="0031610E"/>
    <w:rsid w:val="00330F45"/>
    <w:rsid w:val="00354FE4"/>
    <w:rsid w:val="00362A49"/>
    <w:rsid w:val="00371507"/>
    <w:rsid w:val="00371E8C"/>
    <w:rsid w:val="003775A8"/>
    <w:rsid w:val="003911EC"/>
    <w:rsid w:val="003A12FC"/>
    <w:rsid w:val="003B2060"/>
    <w:rsid w:val="003D5B66"/>
    <w:rsid w:val="00412DD9"/>
    <w:rsid w:val="0042296F"/>
    <w:rsid w:val="00436022"/>
    <w:rsid w:val="00436A13"/>
    <w:rsid w:val="00436C05"/>
    <w:rsid w:val="00442D60"/>
    <w:rsid w:val="004475B6"/>
    <w:rsid w:val="0045011A"/>
    <w:rsid w:val="00465489"/>
    <w:rsid w:val="00465E13"/>
    <w:rsid w:val="00472576"/>
    <w:rsid w:val="004769F6"/>
    <w:rsid w:val="0048348C"/>
    <w:rsid w:val="0049022A"/>
    <w:rsid w:val="004917F5"/>
    <w:rsid w:val="004A2667"/>
    <w:rsid w:val="004B6B2A"/>
    <w:rsid w:val="004C4E0A"/>
    <w:rsid w:val="004C64D7"/>
    <w:rsid w:val="004F704F"/>
    <w:rsid w:val="0052515F"/>
    <w:rsid w:val="005623AF"/>
    <w:rsid w:val="00562A08"/>
    <w:rsid w:val="00562C56"/>
    <w:rsid w:val="00563586"/>
    <w:rsid w:val="005A027C"/>
    <w:rsid w:val="005D3807"/>
    <w:rsid w:val="005D45D3"/>
    <w:rsid w:val="005D77CD"/>
    <w:rsid w:val="00606283"/>
    <w:rsid w:val="0063604C"/>
    <w:rsid w:val="00642AFD"/>
    <w:rsid w:val="00660950"/>
    <w:rsid w:val="006628EE"/>
    <w:rsid w:val="006737F9"/>
    <w:rsid w:val="00693F68"/>
    <w:rsid w:val="006957AC"/>
    <w:rsid w:val="006A1822"/>
    <w:rsid w:val="006A6460"/>
    <w:rsid w:val="006C02F9"/>
    <w:rsid w:val="006C1A48"/>
    <w:rsid w:val="006C2C7A"/>
    <w:rsid w:val="006C66B1"/>
    <w:rsid w:val="006C7B31"/>
    <w:rsid w:val="006E2360"/>
    <w:rsid w:val="00711A15"/>
    <w:rsid w:val="00714146"/>
    <w:rsid w:val="00725E12"/>
    <w:rsid w:val="00727966"/>
    <w:rsid w:val="007507EA"/>
    <w:rsid w:val="007511A4"/>
    <w:rsid w:val="00762793"/>
    <w:rsid w:val="007704B5"/>
    <w:rsid w:val="0079012A"/>
    <w:rsid w:val="00794ED2"/>
    <w:rsid w:val="007B1B7A"/>
    <w:rsid w:val="007D2CC4"/>
    <w:rsid w:val="007E6957"/>
    <w:rsid w:val="008010C5"/>
    <w:rsid w:val="00801F9A"/>
    <w:rsid w:val="008157D3"/>
    <w:rsid w:val="00851E57"/>
    <w:rsid w:val="0086364D"/>
    <w:rsid w:val="00876872"/>
    <w:rsid w:val="0088607F"/>
    <w:rsid w:val="00893359"/>
    <w:rsid w:val="008947FD"/>
    <w:rsid w:val="008A58AC"/>
    <w:rsid w:val="008D59BD"/>
    <w:rsid w:val="008D5D69"/>
    <w:rsid w:val="008F5A89"/>
    <w:rsid w:val="00900933"/>
    <w:rsid w:val="0090505B"/>
    <w:rsid w:val="00920027"/>
    <w:rsid w:val="009409AB"/>
    <w:rsid w:val="00941FE9"/>
    <w:rsid w:val="009539BA"/>
    <w:rsid w:val="009555A7"/>
    <w:rsid w:val="009B2CFC"/>
    <w:rsid w:val="009C500B"/>
    <w:rsid w:val="009C6832"/>
    <w:rsid w:val="009F65EC"/>
    <w:rsid w:val="00A170C3"/>
    <w:rsid w:val="00A357B7"/>
    <w:rsid w:val="00A4400F"/>
    <w:rsid w:val="00A5674B"/>
    <w:rsid w:val="00A60AED"/>
    <w:rsid w:val="00A709D9"/>
    <w:rsid w:val="00A82268"/>
    <w:rsid w:val="00A94DB8"/>
    <w:rsid w:val="00AA1B44"/>
    <w:rsid w:val="00AA20CC"/>
    <w:rsid w:val="00AB4359"/>
    <w:rsid w:val="00AC4F6D"/>
    <w:rsid w:val="00AC63EF"/>
    <w:rsid w:val="00AC6DE2"/>
    <w:rsid w:val="00B00C6A"/>
    <w:rsid w:val="00B20412"/>
    <w:rsid w:val="00B42D2E"/>
    <w:rsid w:val="00B500B5"/>
    <w:rsid w:val="00B61BF0"/>
    <w:rsid w:val="00B64845"/>
    <w:rsid w:val="00B74B3D"/>
    <w:rsid w:val="00B74E4B"/>
    <w:rsid w:val="00B82C19"/>
    <w:rsid w:val="00B87FC4"/>
    <w:rsid w:val="00B90936"/>
    <w:rsid w:val="00BA72B9"/>
    <w:rsid w:val="00BD5682"/>
    <w:rsid w:val="00BE0EB7"/>
    <w:rsid w:val="00BF0802"/>
    <w:rsid w:val="00BF0EFF"/>
    <w:rsid w:val="00BF79E7"/>
    <w:rsid w:val="00C10ACB"/>
    <w:rsid w:val="00C31264"/>
    <w:rsid w:val="00C35915"/>
    <w:rsid w:val="00C40CC2"/>
    <w:rsid w:val="00C4554A"/>
    <w:rsid w:val="00C52DEE"/>
    <w:rsid w:val="00C704AC"/>
    <w:rsid w:val="00C9211A"/>
    <w:rsid w:val="00CE0221"/>
    <w:rsid w:val="00D3090E"/>
    <w:rsid w:val="00D348CE"/>
    <w:rsid w:val="00D34F1C"/>
    <w:rsid w:val="00D44868"/>
    <w:rsid w:val="00D45402"/>
    <w:rsid w:val="00D554A0"/>
    <w:rsid w:val="00D6309C"/>
    <w:rsid w:val="00D645B0"/>
    <w:rsid w:val="00D66188"/>
    <w:rsid w:val="00D96618"/>
    <w:rsid w:val="00D9690C"/>
    <w:rsid w:val="00DA0C41"/>
    <w:rsid w:val="00DA3D52"/>
    <w:rsid w:val="00DC71BE"/>
    <w:rsid w:val="00DD3EBD"/>
    <w:rsid w:val="00DD66D9"/>
    <w:rsid w:val="00DE3955"/>
    <w:rsid w:val="00DF1276"/>
    <w:rsid w:val="00E16389"/>
    <w:rsid w:val="00E30E9F"/>
    <w:rsid w:val="00E31B4E"/>
    <w:rsid w:val="00E47D94"/>
    <w:rsid w:val="00E62F16"/>
    <w:rsid w:val="00E664C7"/>
    <w:rsid w:val="00E75F27"/>
    <w:rsid w:val="00EA3DCE"/>
    <w:rsid w:val="00EA4502"/>
    <w:rsid w:val="00EA4F0F"/>
    <w:rsid w:val="00EC6B03"/>
    <w:rsid w:val="00F0055F"/>
    <w:rsid w:val="00F047DE"/>
    <w:rsid w:val="00F24121"/>
    <w:rsid w:val="00F2481A"/>
    <w:rsid w:val="00F2634E"/>
    <w:rsid w:val="00F54828"/>
    <w:rsid w:val="00F62D3C"/>
    <w:rsid w:val="00F71DE0"/>
    <w:rsid w:val="00F75D9B"/>
    <w:rsid w:val="00F831A2"/>
    <w:rsid w:val="00F849CE"/>
    <w:rsid w:val="00F86164"/>
    <w:rsid w:val="00FA106A"/>
    <w:rsid w:val="00FA655D"/>
    <w:rsid w:val="00FE668B"/>
    <w:rsid w:val="00FF06E2"/>
    <w:rsid w:val="00FF07AA"/>
    <w:rsid w:val="00FF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0315"/>
  <w15:chartTrackingRefBased/>
  <w15:docId w15:val="{2B32D9A6-B6A6-4E81-830E-82623A5B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9BD"/>
    <w:pPr>
      <w:spacing w:after="200" w:line="276" w:lineRule="auto"/>
    </w:pPr>
    <w:rPr>
      <w:sz w:val="22"/>
      <w:szCs w:val="22"/>
    </w:rPr>
  </w:style>
  <w:style w:type="paragraph" w:styleId="Heading2">
    <w:name w:val="heading 2"/>
    <w:basedOn w:val="Normal"/>
    <w:link w:val="Heading2Char"/>
    <w:qFormat/>
    <w:rsid w:val="00465489"/>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D554A0"/>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qFormat/>
    <w:rsid w:val="00465489"/>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9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465489"/>
    <w:rPr>
      <w:rFonts w:ascii="Times New Roman" w:eastAsia="Times New Roman" w:hAnsi="Times New Roman"/>
      <w:b/>
      <w:bCs/>
      <w:sz w:val="36"/>
      <w:szCs w:val="36"/>
    </w:rPr>
  </w:style>
  <w:style w:type="character" w:customStyle="1" w:styleId="Heading4Char">
    <w:name w:val="Heading 4 Char"/>
    <w:link w:val="Heading4"/>
    <w:rsid w:val="00465489"/>
    <w:rPr>
      <w:rFonts w:ascii="Times New Roman" w:eastAsia="Times New Roman" w:hAnsi="Times New Roman"/>
      <w:b/>
      <w:bCs/>
      <w:sz w:val="24"/>
      <w:szCs w:val="24"/>
    </w:rPr>
  </w:style>
  <w:style w:type="paragraph" w:styleId="Title">
    <w:name w:val="Title"/>
    <w:basedOn w:val="Normal"/>
    <w:link w:val="TitleChar"/>
    <w:qFormat/>
    <w:rsid w:val="00465489"/>
    <w:pPr>
      <w:spacing w:before="100" w:beforeAutospacing="1" w:after="100" w:afterAutospacing="1" w:line="240" w:lineRule="auto"/>
    </w:pPr>
    <w:rPr>
      <w:rFonts w:ascii="Verdana" w:eastAsia="Times New Roman" w:hAnsi="Verdana"/>
      <w:color w:val="000000"/>
      <w:sz w:val="23"/>
      <w:szCs w:val="23"/>
    </w:rPr>
  </w:style>
  <w:style w:type="character" w:customStyle="1" w:styleId="TitleChar">
    <w:name w:val="Title Char"/>
    <w:link w:val="Title"/>
    <w:rsid w:val="00465489"/>
    <w:rPr>
      <w:rFonts w:ascii="Verdana" w:eastAsia="Times New Roman" w:hAnsi="Verdana"/>
      <w:color w:val="000000"/>
      <w:sz w:val="23"/>
      <w:szCs w:val="23"/>
    </w:rPr>
  </w:style>
  <w:style w:type="character" w:styleId="Emphasis">
    <w:name w:val="Emphasis"/>
    <w:qFormat/>
    <w:rsid w:val="00465489"/>
    <w:rPr>
      <w:i/>
      <w:iCs/>
    </w:rPr>
  </w:style>
  <w:style w:type="paragraph" w:styleId="BodyTextIndent">
    <w:name w:val="Body Text Indent"/>
    <w:basedOn w:val="Normal"/>
    <w:link w:val="BodyTextIndentChar"/>
    <w:rsid w:val="00465489"/>
    <w:pPr>
      <w:spacing w:before="100" w:beforeAutospacing="1" w:after="100" w:afterAutospacing="1" w:line="240" w:lineRule="auto"/>
    </w:pPr>
    <w:rPr>
      <w:rFonts w:ascii="Verdana" w:eastAsia="Times New Roman" w:hAnsi="Verdana"/>
      <w:color w:val="000000"/>
      <w:sz w:val="23"/>
      <w:szCs w:val="23"/>
    </w:rPr>
  </w:style>
  <w:style w:type="character" w:customStyle="1" w:styleId="BodyTextIndentChar">
    <w:name w:val="Body Text Indent Char"/>
    <w:link w:val="BodyTextIndent"/>
    <w:rsid w:val="00465489"/>
    <w:rPr>
      <w:rFonts w:ascii="Verdana" w:eastAsia="Times New Roman" w:hAnsi="Verdana"/>
      <w:color w:val="000000"/>
      <w:sz w:val="23"/>
      <w:szCs w:val="23"/>
    </w:rPr>
  </w:style>
  <w:style w:type="paragraph" w:styleId="BodyTextIndent2">
    <w:name w:val="Body Text Indent 2"/>
    <w:basedOn w:val="Normal"/>
    <w:link w:val="BodyTextIndent2Char"/>
    <w:rsid w:val="00465489"/>
    <w:pPr>
      <w:spacing w:before="100" w:beforeAutospacing="1" w:after="100" w:afterAutospacing="1" w:line="240" w:lineRule="auto"/>
    </w:pPr>
    <w:rPr>
      <w:rFonts w:ascii="Verdana" w:eastAsia="Times New Roman" w:hAnsi="Verdana"/>
      <w:color w:val="000000"/>
      <w:sz w:val="23"/>
      <w:szCs w:val="23"/>
    </w:rPr>
  </w:style>
  <w:style w:type="character" w:customStyle="1" w:styleId="BodyTextIndent2Char">
    <w:name w:val="Body Text Indent 2 Char"/>
    <w:link w:val="BodyTextIndent2"/>
    <w:rsid w:val="00465489"/>
    <w:rPr>
      <w:rFonts w:ascii="Verdana" w:eastAsia="Times New Roman" w:hAnsi="Verdana"/>
      <w:color w:val="000000"/>
      <w:sz w:val="23"/>
      <w:szCs w:val="23"/>
    </w:rPr>
  </w:style>
  <w:style w:type="paragraph" w:styleId="BodyText">
    <w:name w:val="Body Text"/>
    <w:basedOn w:val="Normal"/>
    <w:link w:val="BodyTextChar"/>
    <w:rsid w:val="00465489"/>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465489"/>
    <w:rPr>
      <w:rFonts w:ascii="Times New Roman" w:eastAsia="Times New Roman" w:hAnsi="Times New Roman"/>
      <w:sz w:val="24"/>
      <w:szCs w:val="24"/>
    </w:rPr>
  </w:style>
  <w:style w:type="paragraph" w:styleId="NormalWeb">
    <w:name w:val="Normal (Web)"/>
    <w:basedOn w:val="Normal"/>
    <w:rsid w:val="00465489"/>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rsid w:val="00D348CE"/>
    <w:pPr>
      <w:tabs>
        <w:tab w:val="center" w:pos="4320"/>
        <w:tab w:val="right" w:pos="8640"/>
      </w:tabs>
      <w:spacing w:after="0" w:line="240" w:lineRule="auto"/>
    </w:pPr>
    <w:rPr>
      <w:rFonts w:ascii=".VnTime" w:eastAsia="Times New Roman" w:hAnsi=".VnTime"/>
      <w:sz w:val="26"/>
      <w:szCs w:val="20"/>
    </w:rPr>
  </w:style>
  <w:style w:type="character" w:customStyle="1" w:styleId="HeaderChar">
    <w:name w:val="Header Char"/>
    <w:link w:val="Header"/>
    <w:rsid w:val="00D348CE"/>
    <w:rPr>
      <w:rFonts w:ascii=".VnTime" w:eastAsia="Times New Roman" w:hAnsi=".VnTime"/>
      <w:sz w:val="26"/>
    </w:rPr>
  </w:style>
  <w:style w:type="character" w:customStyle="1" w:styleId="Heading3Char">
    <w:name w:val="Heading 3 Char"/>
    <w:link w:val="Heading3"/>
    <w:uiPriority w:val="9"/>
    <w:semiHidden/>
    <w:rsid w:val="00D554A0"/>
    <w:rPr>
      <w:rFonts w:ascii="Cambria" w:eastAsia="Times New Roman" w:hAnsi="Cambria"/>
      <w:b/>
      <w:bCs/>
      <w:sz w:val="26"/>
      <w:szCs w:val="26"/>
    </w:rPr>
  </w:style>
  <w:style w:type="paragraph" w:styleId="Footer">
    <w:name w:val="footer"/>
    <w:basedOn w:val="Normal"/>
    <w:link w:val="FooterChar"/>
    <w:uiPriority w:val="99"/>
    <w:unhideWhenUsed/>
    <w:rsid w:val="00D554A0"/>
    <w:pPr>
      <w:tabs>
        <w:tab w:val="center" w:pos="4680"/>
        <w:tab w:val="right" w:pos="9360"/>
      </w:tabs>
    </w:pPr>
  </w:style>
  <w:style w:type="character" w:customStyle="1" w:styleId="FooterChar">
    <w:name w:val="Footer Char"/>
    <w:link w:val="Footer"/>
    <w:uiPriority w:val="99"/>
    <w:rsid w:val="00D554A0"/>
    <w:rPr>
      <w:sz w:val="22"/>
      <w:szCs w:val="22"/>
    </w:rPr>
  </w:style>
  <w:style w:type="paragraph" w:styleId="ListParagraph">
    <w:name w:val="List Paragraph"/>
    <w:basedOn w:val="Normal"/>
    <w:qFormat/>
    <w:rsid w:val="00D554A0"/>
    <w:pPr>
      <w:ind w:left="720"/>
      <w:contextualSpacing/>
    </w:pPr>
  </w:style>
  <w:style w:type="paragraph" w:customStyle="1" w:styleId="bangbieu">
    <w:name w:val="bangbieu"/>
    <w:basedOn w:val="Normal"/>
    <w:qFormat/>
    <w:rsid w:val="00D554A0"/>
    <w:pPr>
      <w:spacing w:before="80" w:after="40" w:line="240" w:lineRule="auto"/>
      <w:ind w:firstLine="454"/>
      <w:jc w:val="center"/>
    </w:pPr>
    <w:rPr>
      <w:rFonts w:ascii="Times New Roman" w:hAnsi="Times New Roman"/>
    </w:rPr>
  </w:style>
  <w:style w:type="paragraph" w:customStyle="1" w:styleId="loicamon">
    <w:name w:val="loi cam on"/>
    <w:basedOn w:val="Normal"/>
    <w:qFormat/>
    <w:rsid w:val="00D554A0"/>
    <w:pPr>
      <w:spacing w:before="360" w:after="240" w:line="240" w:lineRule="auto"/>
      <w:jc w:val="both"/>
    </w:pPr>
    <w:rPr>
      <w:rFonts w:ascii="Arial" w:eastAsia="Times New Roman" w:hAnsi="Arial"/>
      <w:i/>
      <w:color w:val="000000"/>
      <w:sz w:val="20"/>
      <w:szCs w:val="20"/>
    </w:rPr>
  </w:style>
  <w:style w:type="paragraph" w:customStyle="1" w:styleId="keywords">
    <w:name w:val="keywords"/>
    <w:basedOn w:val="Normal"/>
    <w:qFormat/>
    <w:rsid w:val="00D554A0"/>
    <w:pPr>
      <w:spacing w:before="240" w:after="240" w:line="240" w:lineRule="auto"/>
      <w:ind w:firstLine="454"/>
    </w:pPr>
    <w:rPr>
      <w:rFonts w:ascii="Times New Roman" w:eastAsia="Times New Roman" w:hAnsi="Times New Roman"/>
      <w:i/>
      <w:szCs w:val="20"/>
    </w:rPr>
  </w:style>
  <w:style w:type="paragraph" w:customStyle="1" w:styleId="abstract">
    <w:name w:val="abstract"/>
    <w:basedOn w:val="Normal"/>
    <w:qFormat/>
    <w:rsid w:val="00D554A0"/>
    <w:pPr>
      <w:autoSpaceDE w:val="0"/>
      <w:autoSpaceDN w:val="0"/>
      <w:adjustRightInd w:val="0"/>
      <w:spacing w:before="360" w:after="240"/>
      <w:ind w:firstLine="360"/>
      <w:jc w:val="both"/>
    </w:pPr>
    <w:rPr>
      <w:rFonts w:ascii="Arial" w:hAnsi="Arial" w:cs="Arial"/>
      <w:b/>
      <w:color w:val="000000"/>
    </w:rPr>
  </w:style>
  <w:style w:type="paragraph" w:customStyle="1" w:styleId="Title1">
    <w:name w:val="Title1"/>
    <w:basedOn w:val="Normal"/>
    <w:qFormat/>
    <w:rsid w:val="00D554A0"/>
    <w:pPr>
      <w:spacing w:before="480" w:after="360" w:line="240" w:lineRule="auto"/>
      <w:jc w:val="center"/>
    </w:pPr>
    <w:rPr>
      <w:rFonts w:ascii="Arial" w:hAnsi="Arial" w:cs="Arial"/>
      <w:b/>
      <w:caps/>
      <w:sz w:val="28"/>
      <w:szCs w:val="28"/>
    </w:rPr>
  </w:style>
  <w:style w:type="paragraph" w:customStyle="1" w:styleId="StyleHeading3Bold">
    <w:name w:val="Style Heading 3 + Bold"/>
    <w:basedOn w:val="Heading3"/>
    <w:autoRedefine/>
    <w:rsid w:val="00D554A0"/>
    <w:pPr>
      <w:spacing w:before="0" w:after="0" w:line="360" w:lineRule="auto"/>
      <w:ind w:left="18" w:right="-108"/>
      <w:jc w:val="center"/>
    </w:pPr>
    <w:rPr>
      <w:rFonts w:ascii="Times New Roman" w:hAnsi="Times New Roman"/>
      <w:b w:val="0"/>
      <w:sz w:val="24"/>
      <w:szCs w:val="24"/>
    </w:rPr>
  </w:style>
  <w:style w:type="paragraph" w:customStyle="1" w:styleId="VBCtr1">
    <w:name w:val="VB_Ctr1"/>
    <w:basedOn w:val="Normal"/>
    <w:autoRedefine/>
    <w:qFormat/>
    <w:rsid w:val="00D554A0"/>
    <w:pPr>
      <w:spacing w:before="60" w:after="0" w:line="300" w:lineRule="auto"/>
      <w:jc w:val="both"/>
    </w:pPr>
    <w:rPr>
      <w:rFonts w:ascii="Times New Roman" w:eastAsia="Times New Roman" w:hAnsi="Times New Roman"/>
      <w:bCs/>
      <w:i/>
      <w:sz w:val="28"/>
      <w:szCs w:val="28"/>
      <w:lang w:val="pt-BR"/>
    </w:rPr>
  </w:style>
  <w:style w:type="paragraph" w:styleId="BalloonText">
    <w:name w:val="Balloon Text"/>
    <w:basedOn w:val="Normal"/>
    <w:link w:val="BalloonTextChar"/>
    <w:uiPriority w:val="99"/>
    <w:semiHidden/>
    <w:unhideWhenUsed/>
    <w:rsid w:val="00D554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54A0"/>
    <w:rPr>
      <w:rFonts w:ascii="Tahoma" w:hAnsi="Tahoma" w:cs="Tahoma"/>
      <w:sz w:val="16"/>
      <w:szCs w:val="16"/>
    </w:rPr>
  </w:style>
  <w:style w:type="paragraph" w:styleId="DocumentMap">
    <w:name w:val="Document Map"/>
    <w:basedOn w:val="Normal"/>
    <w:link w:val="DocumentMapChar"/>
    <w:uiPriority w:val="99"/>
    <w:semiHidden/>
    <w:unhideWhenUsed/>
    <w:rsid w:val="00D554A0"/>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D554A0"/>
    <w:rPr>
      <w:rFonts w:ascii="Tahoma" w:hAnsi="Tahoma" w:cs="Tahoma"/>
      <w:sz w:val="16"/>
      <w:szCs w:val="16"/>
    </w:rPr>
  </w:style>
  <w:style w:type="character" w:styleId="PageNumber">
    <w:name w:val="page number"/>
    <w:basedOn w:val="DefaultParagraphFont"/>
    <w:uiPriority w:val="99"/>
    <w:semiHidden/>
    <w:unhideWhenUsed/>
    <w:rsid w:val="000E7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44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3834</Words>
  <Characters>21858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Nguyen Tat Thanh College</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nbanh</dc:creator>
  <cp:keywords/>
  <dc:description/>
  <cp:lastModifiedBy>Nguyễn Hữu Thuần Anh</cp:lastModifiedBy>
  <cp:revision>4</cp:revision>
  <cp:lastPrinted>2020-10-28T03:16:00Z</cp:lastPrinted>
  <dcterms:created xsi:type="dcterms:W3CDTF">2020-11-11T08:18:00Z</dcterms:created>
  <dcterms:modified xsi:type="dcterms:W3CDTF">2020-11-11T08:26:00Z</dcterms:modified>
</cp:coreProperties>
</file>